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DC" w:rsidRPr="00BC3ADC" w:rsidRDefault="00BC3ADC" w:rsidP="00BC3ADC">
      <w:pPr>
        <w:spacing w:after="0" w:line="295" w:lineRule="atLeast"/>
        <w:jc w:val="center"/>
        <w:outlineLvl w:val="0"/>
        <w:rPr>
          <w:rFonts w:ascii="Times New Roman" w:eastAsia="Times New Roman" w:hAnsi="Times New Roman" w:cs="Times New Roman"/>
          <w:b/>
          <w:color w:val="927848"/>
          <w:kern w:val="36"/>
          <w:sz w:val="40"/>
          <w:szCs w:val="40"/>
          <w:lang w:eastAsia="uk-UA"/>
        </w:rPr>
      </w:pPr>
      <w:r w:rsidRPr="00BC3ADC">
        <w:rPr>
          <w:rFonts w:ascii="Times New Roman" w:eastAsia="Times New Roman" w:hAnsi="Times New Roman" w:cs="Times New Roman"/>
          <w:b/>
          <w:kern w:val="36"/>
          <w:sz w:val="40"/>
          <w:szCs w:val="40"/>
          <w:lang w:eastAsia="uk-UA"/>
        </w:rPr>
        <w:t xml:space="preserve">Нормативно-правова база щодо протидії </w:t>
      </w:r>
      <w:proofErr w:type="spellStart"/>
      <w:r w:rsidRPr="00BC3ADC">
        <w:rPr>
          <w:rFonts w:ascii="Times New Roman" w:eastAsia="Times New Roman" w:hAnsi="Times New Roman" w:cs="Times New Roman"/>
          <w:b/>
          <w:kern w:val="36"/>
          <w:sz w:val="40"/>
          <w:szCs w:val="40"/>
          <w:lang w:eastAsia="uk-UA"/>
        </w:rPr>
        <w:t>булінгу</w:t>
      </w:r>
      <w:proofErr w:type="spellEnd"/>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6" w:anchor="Text" w:tgtFrame="_blank" w:tooltip=" (у новому вікні)" w:history="1">
        <w:r w:rsidRPr="00BC3ADC">
          <w:rPr>
            <w:rFonts w:ascii="Times New Roman" w:eastAsia="Times New Roman" w:hAnsi="Times New Roman" w:cs="Times New Roman"/>
            <w:color w:val="005C9F"/>
            <w:sz w:val="24"/>
            <w:szCs w:val="24"/>
            <w:lang w:eastAsia="uk-UA"/>
          </w:rPr>
          <w:t>Закон України «Про охорону дитинства»</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7" w:anchor="Text" w:tgtFrame="_blank" w:tooltip=" (у новому вікні)" w:history="1">
        <w:r w:rsidRPr="00BC3ADC">
          <w:rPr>
            <w:rFonts w:ascii="Times New Roman" w:eastAsia="Times New Roman" w:hAnsi="Times New Roman" w:cs="Times New Roman"/>
            <w:color w:val="005C9F"/>
            <w:sz w:val="24"/>
            <w:szCs w:val="24"/>
            <w:lang w:eastAsia="uk-UA"/>
          </w:rPr>
          <w:t xml:space="preserve">Закон України «Про внесення змін до деяких законодавчих актів України щодо протидії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 xml:space="preserve"> (цькуванню)»</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8" w:anchor="Text" w:tgtFrame="_blank" w:tooltip=" (у новому вікні)" w:history="1">
        <w:r w:rsidRPr="00BC3ADC">
          <w:rPr>
            <w:rFonts w:ascii="Times New Roman" w:eastAsia="Times New Roman" w:hAnsi="Times New Roman" w:cs="Times New Roman"/>
            <w:color w:val="005C9F"/>
            <w:sz w:val="24"/>
            <w:szCs w:val="24"/>
            <w:lang w:eastAsia="uk-UA"/>
          </w:rPr>
          <w:t>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розгляду звернень та повідомлень з приводу жорстокого поводження з дітьми або реальної загрози його вчинення»</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9" w:tgtFrame="_blank" w:tooltip=" (у новому вікні)" w:history="1">
        <w:r w:rsidRPr="00BC3ADC">
          <w:rPr>
            <w:rFonts w:ascii="Times New Roman" w:eastAsia="Times New Roman" w:hAnsi="Times New Roman" w:cs="Times New Roman"/>
            <w:color w:val="005C9F"/>
            <w:sz w:val="24"/>
            <w:szCs w:val="24"/>
            <w:lang w:eastAsia="uk-UA"/>
          </w:rPr>
          <w:t xml:space="preserve">Наказ МОН від 28.12.2019 № 1646 “Деякі питання реагування на випадки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 xml:space="preserve"> (цькування) та застосування заходів виховного впливу в закладах освіти”</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0" w:tgtFrame="_blank" w:tooltip=" (у новому вікні)" w:history="1">
        <w:r w:rsidRPr="00BC3ADC">
          <w:rPr>
            <w:rFonts w:ascii="Times New Roman" w:eastAsia="Times New Roman" w:hAnsi="Times New Roman" w:cs="Times New Roman"/>
            <w:color w:val="005C9F"/>
            <w:sz w:val="24"/>
            <w:szCs w:val="24"/>
            <w:lang w:eastAsia="uk-UA"/>
          </w:rPr>
          <w:t xml:space="preserve">Наказ МОН від 26.02.2020 № 293 “Про затвердження плану заходів, спрямованих на запобігання та протидію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 xml:space="preserve"> (цькуванню) в закладах освіти”</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vertAlign w:val="subscript"/>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1" w:tgtFrame="_blank" w:tooltip=" (у новому вікні)" w:history="1">
        <w:r w:rsidRPr="00BC3ADC">
          <w:rPr>
            <w:rFonts w:ascii="Times New Roman" w:eastAsia="Times New Roman" w:hAnsi="Times New Roman" w:cs="Times New Roman"/>
            <w:color w:val="005C9F"/>
            <w:sz w:val="24"/>
            <w:szCs w:val="24"/>
            <w:lang w:eastAsia="uk-UA"/>
          </w:rPr>
          <w:t>Наказ МОН від 20.03.2020 №420 “Про внесення змін до наказу Міністерства освіти і науки України від 26 лютого 2020 року № 293”</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vertAlign w:val="subscript"/>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2" w:anchor="Text" w:tgtFrame="_blank" w:tooltip=" (у новому вікні)" w:history="1">
        <w:r w:rsidRPr="00BC3ADC">
          <w:rPr>
            <w:rFonts w:ascii="Times New Roman" w:eastAsia="Times New Roman" w:hAnsi="Times New Roman" w:cs="Times New Roman"/>
            <w:color w:val="005C9F"/>
            <w:sz w:val="24"/>
            <w:szCs w:val="24"/>
            <w:lang w:eastAsia="uk-UA"/>
          </w:rPr>
          <w:t>Лист МОН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vertAlign w:val="subscript"/>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3" w:tgtFrame="_blank" w:tooltip=" (у новому вікні)" w:history="1">
        <w:r w:rsidRPr="00BC3ADC">
          <w:rPr>
            <w:rFonts w:ascii="Times New Roman" w:eastAsia="Times New Roman" w:hAnsi="Times New Roman" w:cs="Times New Roman"/>
            <w:color w:val="005C9F"/>
            <w:sz w:val="24"/>
            <w:szCs w:val="24"/>
            <w:lang w:eastAsia="uk-UA"/>
          </w:rPr>
          <w:t xml:space="preserve">Лист МОН України від 29.12.2018 № 1/9-790 «Щодо організації роботи у закладах освіти з питань запобігання і протидії домашньому насильству та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0070C0"/>
          <w:sz w:val="24"/>
          <w:szCs w:val="24"/>
          <w:lang w:eastAsia="uk-UA"/>
        </w:rPr>
      </w:pPr>
      <w:hyperlink r:id="rId14" w:tgtFrame="_blank" w:tooltip=" (у новому вікні)" w:history="1">
        <w:r w:rsidRPr="00BC3ADC">
          <w:rPr>
            <w:rFonts w:ascii="Times New Roman" w:eastAsia="Times New Roman" w:hAnsi="Times New Roman" w:cs="Times New Roman"/>
            <w:color w:val="0070C0"/>
            <w:sz w:val="24"/>
            <w:szCs w:val="24"/>
            <w:lang w:eastAsia="uk-UA"/>
          </w:rPr>
          <w:t>Лист МОН України від 18.05.2018 № 1/11-5480 «Методичні рекомендації щодо запобігання та протидії насильству»</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5" w:tgtFrame="_blank" w:tooltip=" (у новому вікні)" w:history="1">
        <w:r w:rsidRPr="00BC3ADC">
          <w:rPr>
            <w:rFonts w:ascii="Times New Roman" w:eastAsia="Times New Roman" w:hAnsi="Times New Roman" w:cs="Times New Roman"/>
            <w:color w:val="005C9F"/>
            <w:sz w:val="24"/>
            <w:szCs w:val="24"/>
            <w:lang w:eastAsia="uk-UA"/>
          </w:rPr>
          <w:t xml:space="preserve">Лист МОН від 29.01.2019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 xml:space="preserve"> (цькуванню)” від 18 грудня 2018 р. №2657-VIII”</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BC3ADC"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6" w:tgtFrame="_blank" w:tooltip=" (у новому вікні)" w:history="1">
        <w:r w:rsidRPr="00BC3ADC">
          <w:rPr>
            <w:rFonts w:ascii="Times New Roman" w:eastAsia="Times New Roman" w:hAnsi="Times New Roman" w:cs="Times New Roman"/>
            <w:color w:val="005C9F"/>
            <w:sz w:val="24"/>
            <w:szCs w:val="24"/>
            <w:lang w:eastAsia="uk-UA"/>
          </w:rPr>
          <w:t>Лист МОН України від 13.04.2020. № 1/9-207 Роз'яснення щодо застосування наказу МОН України від 28.12.2019 №1646"</w:t>
        </w:r>
      </w:hyperlink>
    </w:p>
    <w:p w:rsidR="00BC3ADC" w:rsidRPr="00BC3ADC" w:rsidRDefault="00BC3ADC" w:rsidP="00BC3ADC">
      <w:pPr>
        <w:spacing w:after="0" w:line="240" w:lineRule="auto"/>
        <w:jc w:val="both"/>
        <w:rPr>
          <w:rFonts w:ascii="Times New Roman" w:eastAsia="Times New Roman" w:hAnsi="Times New Roman" w:cs="Times New Roman"/>
          <w:color w:val="212121"/>
          <w:sz w:val="18"/>
          <w:szCs w:val="18"/>
          <w:lang w:eastAsia="uk-UA"/>
        </w:rPr>
      </w:pPr>
    </w:p>
    <w:p w:rsidR="00D75A33" w:rsidRPr="00BC3ADC" w:rsidRDefault="00BC3ADC" w:rsidP="00BC3ADC">
      <w:pPr>
        <w:spacing w:after="0" w:line="240" w:lineRule="auto"/>
        <w:jc w:val="both"/>
        <w:rPr>
          <w:rFonts w:ascii="Times New Roman" w:eastAsia="Times New Roman" w:hAnsi="Times New Roman" w:cs="Times New Roman"/>
          <w:color w:val="212121"/>
          <w:sz w:val="24"/>
          <w:szCs w:val="24"/>
          <w:lang w:eastAsia="uk-UA"/>
        </w:rPr>
      </w:pPr>
      <w:hyperlink r:id="rId17" w:tgtFrame="_blank" w:tooltip=" (у новому вікні)" w:history="1">
        <w:r w:rsidRPr="00BC3ADC">
          <w:rPr>
            <w:rFonts w:ascii="Times New Roman" w:eastAsia="Times New Roman" w:hAnsi="Times New Roman" w:cs="Times New Roman"/>
            <w:color w:val="005C9F"/>
            <w:sz w:val="24"/>
            <w:szCs w:val="24"/>
            <w:lang w:eastAsia="uk-UA"/>
          </w:rPr>
          <w:t xml:space="preserve">Лист МОН України від 14. 08. 2020 року №1/9-436 “Про створення безпечного освітнього середовища в закладі освіти та попередження протидії </w:t>
        </w:r>
        <w:proofErr w:type="spellStart"/>
        <w:r w:rsidRPr="00BC3ADC">
          <w:rPr>
            <w:rFonts w:ascii="Times New Roman" w:eastAsia="Times New Roman" w:hAnsi="Times New Roman" w:cs="Times New Roman"/>
            <w:color w:val="005C9F"/>
            <w:sz w:val="24"/>
            <w:szCs w:val="24"/>
            <w:lang w:eastAsia="uk-UA"/>
          </w:rPr>
          <w:t>булінгу</w:t>
        </w:r>
        <w:proofErr w:type="spellEnd"/>
        <w:r w:rsidRPr="00BC3ADC">
          <w:rPr>
            <w:rFonts w:ascii="Times New Roman" w:eastAsia="Times New Roman" w:hAnsi="Times New Roman" w:cs="Times New Roman"/>
            <w:color w:val="005C9F"/>
            <w:sz w:val="24"/>
            <w:szCs w:val="24"/>
            <w:lang w:eastAsia="uk-UA"/>
          </w:rPr>
          <w:t xml:space="preserve"> (цькуванню)”</w:t>
        </w:r>
      </w:hyperlink>
    </w:p>
    <w:p w:rsidR="00BC3ADC" w:rsidRPr="00BC3ADC" w:rsidRDefault="00BC3ADC" w:rsidP="00BC3ADC">
      <w:pPr>
        <w:spacing w:after="0" w:line="240" w:lineRule="auto"/>
        <w:rPr>
          <w:rFonts w:ascii="Arial" w:eastAsia="Times New Roman" w:hAnsi="Arial" w:cs="Arial"/>
          <w:color w:val="212121"/>
          <w:sz w:val="20"/>
          <w:szCs w:val="20"/>
          <w:lang w:eastAsia="uk-UA"/>
        </w:rPr>
      </w:pPr>
    </w:p>
    <w:p w:rsidR="00BC3ADC" w:rsidRPr="00BC3ADC" w:rsidRDefault="00BC3ADC" w:rsidP="00BC3ADC">
      <w:pPr>
        <w:spacing w:after="0" w:line="295" w:lineRule="atLeast"/>
        <w:outlineLvl w:val="4"/>
        <w:rPr>
          <w:rFonts w:ascii="Times New Roman" w:eastAsia="Times New Roman" w:hAnsi="Times New Roman" w:cs="Times New Roman"/>
          <w:b/>
          <w:bCs/>
          <w:sz w:val="26"/>
          <w:szCs w:val="26"/>
          <w:lang w:eastAsia="uk-UA"/>
        </w:rPr>
      </w:pPr>
      <w:r w:rsidRPr="00BC3ADC">
        <w:rPr>
          <w:rFonts w:ascii="Times New Roman" w:eastAsia="Times New Roman" w:hAnsi="Times New Roman" w:cs="Times New Roman"/>
          <w:b/>
          <w:bCs/>
          <w:sz w:val="26"/>
          <w:szCs w:val="26"/>
          <w:lang w:eastAsia="uk-UA"/>
        </w:rPr>
        <w:t>ОРГАНІЗАЦІЇ, ЯКІ ЗАЙМАЮТЬСЯ ПРОБЛЕМАМИ БУЛІНГУ В УКРАЇНІ</w:t>
      </w:r>
    </w:p>
    <w:tbl>
      <w:tblPr>
        <w:tblW w:w="9998" w:type="dxa"/>
        <w:tblBorders>
          <w:top w:val="single" w:sz="6" w:space="0" w:color="66C010"/>
        </w:tblBorders>
        <w:shd w:val="clear" w:color="auto" w:fill="F4FDEB"/>
        <w:tblCellMar>
          <w:left w:w="0" w:type="dxa"/>
          <w:right w:w="0" w:type="dxa"/>
        </w:tblCellMar>
        <w:tblLook w:val="04A0" w:firstRow="1" w:lastRow="0" w:firstColumn="1" w:lastColumn="0" w:noHBand="0" w:noVBand="1"/>
      </w:tblPr>
      <w:tblGrid>
        <w:gridCol w:w="6029"/>
        <w:gridCol w:w="3969"/>
      </w:tblGrid>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jc w:val="center"/>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 xml:space="preserve">Організації, які займаються проблемами </w:t>
            </w:r>
            <w:proofErr w:type="spellStart"/>
            <w:r w:rsidRPr="00BC3ADC">
              <w:rPr>
                <w:rFonts w:ascii="Times New Roman" w:eastAsia="Times New Roman" w:hAnsi="Times New Roman" w:cs="Times New Roman"/>
                <w:color w:val="212121"/>
                <w:sz w:val="24"/>
                <w:szCs w:val="24"/>
                <w:lang w:eastAsia="uk-UA"/>
              </w:rPr>
              <w:t>булінгу</w:t>
            </w:r>
            <w:proofErr w:type="spellEnd"/>
            <w:r w:rsidRPr="00BC3ADC">
              <w:rPr>
                <w:rFonts w:ascii="Times New Roman" w:eastAsia="Times New Roman" w:hAnsi="Times New Roman" w:cs="Times New Roman"/>
                <w:color w:val="212121"/>
                <w:sz w:val="24"/>
                <w:szCs w:val="24"/>
                <w:lang w:eastAsia="uk-UA"/>
              </w:rPr>
              <w:t xml:space="preserve"> в Україні</w:t>
            </w:r>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jc w:val="center"/>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Тематика</w:t>
            </w:r>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18" w:history="1">
              <w:r w:rsidRPr="00153FBB">
                <w:rPr>
                  <w:rFonts w:ascii="Times New Roman" w:eastAsia="Times New Roman" w:hAnsi="Times New Roman" w:cs="Times New Roman"/>
                  <w:color w:val="0066DF"/>
                  <w:sz w:val="24"/>
                  <w:szCs w:val="24"/>
                  <w:lang w:eastAsia="uk-UA"/>
                </w:rPr>
                <w:t>UNICEF</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 xml:space="preserve">інформування батьків та дітей про </w:t>
            </w:r>
            <w:proofErr w:type="spellStart"/>
            <w:r w:rsidRPr="00BC3ADC">
              <w:rPr>
                <w:rFonts w:ascii="Times New Roman" w:eastAsia="Times New Roman" w:hAnsi="Times New Roman" w:cs="Times New Roman"/>
                <w:color w:val="212121"/>
                <w:sz w:val="24"/>
                <w:szCs w:val="24"/>
                <w:lang w:eastAsia="uk-UA"/>
              </w:rPr>
              <w:t>булінг</w:t>
            </w:r>
            <w:proofErr w:type="spellEnd"/>
            <w:r w:rsidRPr="00BC3ADC">
              <w:rPr>
                <w:rFonts w:ascii="Times New Roman" w:eastAsia="Times New Roman" w:hAnsi="Times New Roman" w:cs="Times New Roman"/>
                <w:color w:val="212121"/>
                <w:sz w:val="24"/>
                <w:szCs w:val="24"/>
                <w:lang w:eastAsia="uk-UA"/>
              </w:rPr>
              <w:t xml:space="preserve"> та протидія </w:t>
            </w:r>
            <w:proofErr w:type="spellStart"/>
            <w:r w:rsidRPr="00BC3ADC">
              <w:rPr>
                <w:rFonts w:ascii="Times New Roman" w:eastAsia="Times New Roman" w:hAnsi="Times New Roman" w:cs="Times New Roman"/>
                <w:color w:val="212121"/>
                <w:sz w:val="24"/>
                <w:szCs w:val="24"/>
                <w:lang w:eastAsia="uk-UA"/>
              </w:rPr>
              <w:t>булінгу</w:t>
            </w:r>
            <w:proofErr w:type="spellEnd"/>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19" w:history="1">
              <w:r w:rsidRPr="00153FBB">
                <w:rPr>
                  <w:rFonts w:ascii="Times New Roman" w:eastAsia="Times New Roman" w:hAnsi="Times New Roman" w:cs="Times New Roman"/>
                  <w:color w:val="0066DF"/>
                  <w:sz w:val="24"/>
                  <w:szCs w:val="24"/>
                  <w:lang w:eastAsia="uk-UA"/>
                </w:rPr>
                <w:t>Благодійний фонд “</w:t>
              </w:r>
              <w:proofErr w:type="spellStart"/>
              <w:r w:rsidRPr="00153FBB">
                <w:rPr>
                  <w:rFonts w:ascii="Times New Roman" w:eastAsia="Times New Roman" w:hAnsi="Times New Roman" w:cs="Times New Roman"/>
                  <w:color w:val="0066DF"/>
                  <w:sz w:val="24"/>
                  <w:szCs w:val="24"/>
                  <w:lang w:eastAsia="uk-UA"/>
                </w:rPr>
                <w:t>Kiddo</w:t>
              </w:r>
              <w:proofErr w:type="spellEnd"/>
              <w:r w:rsidRPr="00153FBB">
                <w:rPr>
                  <w:rFonts w:ascii="Times New Roman" w:eastAsia="Times New Roman" w:hAnsi="Times New Roman" w:cs="Times New Roman"/>
                  <w:color w:val="0066DF"/>
                  <w:sz w:val="24"/>
                  <w:szCs w:val="24"/>
                  <w:lang w:eastAsia="uk-UA"/>
                </w:rPr>
                <w:t>”</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 xml:space="preserve">протидія </w:t>
            </w:r>
            <w:proofErr w:type="spellStart"/>
            <w:r w:rsidRPr="00BC3ADC">
              <w:rPr>
                <w:rFonts w:ascii="Times New Roman" w:eastAsia="Times New Roman" w:hAnsi="Times New Roman" w:cs="Times New Roman"/>
                <w:color w:val="212121"/>
                <w:sz w:val="24"/>
                <w:szCs w:val="24"/>
                <w:lang w:eastAsia="uk-UA"/>
              </w:rPr>
              <w:t>булінгу</w:t>
            </w:r>
            <w:proofErr w:type="spellEnd"/>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20" w:history="1">
              <w:r w:rsidRPr="00153FBB">
                <w:rPr>
                  <w:rFonts w:ascii="Times New Roman" w:eastAsia="Times New Roman" w:hAnsi="Times New Roman" w:cs="Times New Roman"/>
                  <w:color w:val="0066DF"/>
                  <w:sz w:val="24"/>
                  <w:szCs w:val="24"/>
                  <w:lang w:eastAsia="uk-UA"/>
                </w:rPr>
                <w:t>Громадська організація “Студена”</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недискримінаційне навчання</w:t>
            </w:r>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21" w:history="1">
              <w:r w:rsidRPr="00153FBB">
                <w:rPr>
                  <w:rFonts w:ascii="Times New Roman" w:eastAsia="Times New Roman" w:hAnsi="Times New Roman" w:cs="Times New Roman"/>
                  <w:color w:val="0066DF"/>
                  <w:sz w:val="24"/>
                  <w:szCs w:val="24"/>
                  <w:lang w:eastAsia="uk-UA"/>
                </w:rPr>
                <w:t>Український інститут дослідження екстремізму</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дитяче насилля</w:t>
            </w:r>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22" w:history="1">
              <w:r w:rsidRPr="00153FBB">
                <w:rPr>
                  <w:rFonts w:ascii="Times New Roman" w:eastAsia="Times New Roman" w:hAnsi="Times New Roman" w:cs="Times New Roman"/>
                  <w:color w:val="0066DF"/>
                  <w:sz w:val="24"/>
                  <w:szCs w:val="24"/>
                  <w:lang w:eastAsia="uk-UA"/>
                </w:rPr>
                <w:t>ЖІНОЧИЙ КОНСОРЦІУМ УКРАЇНИ</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Попередження та подолання насильства в дитячому середовищі</w:t>
            </w:r>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23" w:history="1">
              <w:r w:rsidRPr="00153FBB">
                <w:rPr>
                  <w:rFonts w:ascii="Times New Roman" w:eastAsia="Times New Roman" w:hAnsi="Times New Roman" w:cs="Times New Roman"/>
                  <w:color w:val="0066DF"/>
                  <w:sz w:val="24"/>
                  <w:szCs w:val="24"/>
                  <w:lang w:eastAsia="uk-UA"/>
                </w:rPr>
                <w:t>Український фонд “Благополуччя дітей”</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Вчить дитину захищати себе</w:t>
            </w:r>
          </w:p>
        </w:tc>
      </w:tr>
      <w:tr w:rsidR="00BC3ADC" w:rsidRPr="00BC3ADC" w:rsidTr="00153FBB">
        <w:tc>
          <w:tcPr>
            <w:tcW w:w="602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hyperlink r:id="rId24" w:history="1">
              <w:r w:rsidRPr="00153FBB">
                <w:rPr>
                  <w:rFonts w:ascii="Times New Roman" w:eastAsia="Times New Roman" w:hAnsi="Times New Roman" w:cs="Times New Roman"/>
                  <w:color w:val="0066DF"/>
                  <w:sz w:val="24"/>
                  <w:szCs w:val="24"/>
                  <w:lang w:eastAsia="uk-UA"/>
                </w:rPr>
                <w:t>Міжнародний жіночий правозахисний центр “</w:t>
              </w:r>
              <w:proofErr w:type="spellStart"/>
              <w:r w:rsidRPr="00153FBB">
                <w:rPr>
                  <w:rFonts w:ascii="Times New Roman" w:eastAsia="Times New Roman" w:hAnsi="Times New Roman" w:cs="Times New Roman"/>
                  <w:color w:val="0066DF"/>
                  <w:sz w:val="24"/>
                  <w:szCs w:val="24"/>
                  <w:lang w:eastAsia="uk-UA"/>
                </w:rPr>
                <w:t>Ла</w:t>
              </w:r>
              <w:proofErr w:type="spellEnd"/>
              <w:r w:rsidRPr="00153FBB">
                <w:rPr>
                  <w:rFonts w:ascii="Times New Roman" w:eastAsia="Times New Roman" w:hAnsi="Times New Roman" w:cs="Times New Roman"/>
                  <w:color w:val="0066DF"/>
                  <w:sz w:val="24"/>
                  <w:szCs w:val="24"/>
                  <w:lang w:eastAsia="uk-UA"/>
                </w:rPr>
                <w:t xml:space="preserve"> </w:t>
              </w:r>
              <w:proofErr w:type="spellStart"/>
              <w:r w:rsidRPr="00153FBB">
                <w:rPr>
                  <w:rFonts w:ascii="Times New Roman" w:eastAsia="Times New Roman" w:hAnsi="Times New Roman" w:cs="Times New Roman"/>
                  <w:color w:val="0066DF"/>
                  <w:sz w:val="24"/>
                  <w:szCs w:val="24"/>
                  <w:lang w:eastAsia="uk-UA"/>
                </w:rPr>
                <w:t>Страда-Україна</w:t>
              </w:r>
              <w:proofErr w:type="spellEnd"/>
              <w:r w:rsidRPr="00153FBB">
                <w:rPr>
                  <w:rFonts w:ascii="Times New Roman" w:eastAsia="Times New Roman" w:hAnsi="Times New Roman" w:cs="Times New Roman"/>
                  <w:color w:val="0066DF"/>
                  <w:sz w:val="24"/>
                  <w:szCs w:val="24"/>
                  <w:lang w:eastAsia="uk-UA"/>
                </w:rPr>
                <w:t>”</w:t>
              </w:r>
            </w:hyperlink>
          </w:p>
        </w:tc>
        <w:tc>
          <w:tcPr>
            <w:tcW w:w="3969"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BC3ADC" w:rsidRPr="00BC3ADC" w:rsidRDefault="00BC3ADC" w:rsidP="00BC3ADC">
            <w:pPr>
              <w:spacing w:after="0" w:line="295" w:lineRule="atLeast"/>
              <w:rPr>
                <w:rFonts w:ascii="Times New Roman" w:eastAsia="Times New Roman" w:hAnsi="Times New Roman" w:cs="Times New Roman"/>
                <w:color w:val="212121"/>
                <w:sz w:val="24"/>
                <w:szCs w:val="24"/>
                <w:lang w:eastAsia="uk-UA"/>
              </w:rPr>
            </w:pPr>
            <w:r w:rsidRPr="00BC3ADC">
              <w:rPr>
                <w:rFonts w:ascii="Times New Roman" w:eastAsia="Times New Roman" w:hAnsi="Times New Roman" w:cs="Times New Roman"/>
                <w:color w:val="212121"/>
                <w:sz w:val="24"/>
                <w:szCs w:val="24"/>
                <w:lang w:eastAsia="uk-UA"/>
              </w:rPr>
              <w:t>протидія насильству в сім’ї та школі</w:t>
            </w:r>
          </w:p>
        </w:tc>
      </w:tr>
    </w:tbl>
    <w:p w:rsidR="00D75A33" w:rsidRDefault="00153FBB"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r w:rsidRPr="000C168C">
        <w:rPr>
          <w:rFonts w:ascii="Times New Roman" w:eastAsia="Times New Roman" w:hAnsi="Times New Roman" w:cs="Times New Roman"/>
          <w:color w:val="000000"/>
          <w:sz w:val="24"/>
          <w:szCs w:val="24"/>
          <w:lang w:eastAsia="uk-UA"/>
        </w:rPr>
        <w:lastRenderedPageBreak/>
        <w:t xml:space="preserve">      </w:t>
      </w:r>
      <w:r w:rsidR="00D75A33">
        <w:rPr>
          <w:noProof/>
          <w:lang w:eastAsia="uk-UA"/>
        </w:rPr>
        <w:drawing>
          <wp:inline distT="0" distB="0" distL="0" distR="0" wp14:anchorId="26AA3E42" wp14:editId="6C233C05">
            <wp:extent cx="6300470" cy="8958998"/>
            <wp:effectExtent l="0" t="0" r="5080" b="0"/>
            <wp:docPr id="1" name="Рисунок 1" descr="8707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0718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0470" cy="8958998"/>
                    </a:xfrm>
                    <a:prstGeom prst="rect">
                      <a:avLst/>
                    </a:prstGeom>
                    <a:noFill/>
                    <a:ln>
                      <a:noFill/>
                    </a:ln>
                  </pic:spPr>
                </pic:pic>
              </a:graphicData>
            </a:graphic>
          </wp:inline>
        </w:drawing>
      </w:r>
    </w:p>
    <w:p w:rsidR="00D75A33" w:rsidRDefault="00D75A33"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p>
    <w:p w:rsidR="00D75A33" w:rsidRDefault="00D75A33"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p>
    <w:p w:rsidR="00153FBB" w:rsidRDefault="00153FBB"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r w:rsidRPr="000C168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p>
    <w:p w:rsidR="00D75A33" w:rsidRDefault="00153FBB"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p>
    <w:p w:rsidR="00153FBB" w:rsidRDefault="00153FBB"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r w:rsidRPr="000C168C">
        <w:rPr>
          <w:rFonts w:ascii="Times New Roman" w:eastAsia="Times New Roman" w:hAnsi="Times New Roman" w:cs="Times New Roman"/>
          <w:color w:val="000000"/>
          <w:sz w:val="24"/>
          <w:szCs w:val="24"/>
          <w:lang w:eastAsia="uk-UA"/>
        </w:rPr>
        <w:lastRenderedPageBreak/>
        <w:t xml:space="preserve">СХВАЛЕНО </w:t>
      </w:r>
      <w:r>
        <w:rPr>
          <w:rFonts w:ascii="Times New Roman" w:eastAsia="Times New Roman" w:hAnsi="Times New Roman" w:cs="Times New Roman"/>
          <w:color w:val="000000"/>
          <w:sz w:val="24"/>
          <w:szCs w:val="24"/>
          <w:lang w:eastAsia="uk-UA"/>
        </w:rPr>
        <w:t xml:space="preserve">                                                                                       </w:t>
      </w:r>
      <w:r w:rsidRPr="000C168C">
        <w:rPr>
          <w:rFonts w:ascii="Times New Roman" w:eastAsia="Times New Roman" w:hAnsi="Times New Roman" w:cs="Times New Roman"/>
          <w:color w:val="000000"/>
          <w:sz w:val="24"/>
          <w:szCs w:val="24"/>
          <w:lang w:eastAsia="uk-UA"/>
        </w:rPr>
        <w:t>ЗАТВЕРДЖЕНО</w:t>
      </w:r>
    </w:p>
    <w:p w:rsidR="00D75A33" w:rsidRDefault="00153FBB" w:rsidP="00153FBB">
      <w:pPr>
        <w:tabs>
          <w:tab w:val="left" w:pos="0"/>
        </w:tabs>
        <w:spacing w:after="0" w:line="240" w:lineRule="auto"/>
        <w:rPr>
          <w:rFonts w:ascii="Times New Roman" w:eastAsia="Times New Roman" w:hAnsi="Times New Roman" w:cs="Times New Roman"/>
          <w:color w:val="000000"/>
          <w:sz w:val="24"/>
          <w:szCs w:val="24"/>
          <w:lang w:eastAsia="uk-UA"/>
        </w:rPr>
      </w:pPr>
      <w:r w:rsidRPr="000C168C">
        <w:rPr>
          <w:rFonts w:ascii="Times New Roman" w:eastAsia="Times New Roman" w:hAnsi="Times New Roman" w:cs="Times New Roman"/>
          <w:color w:val="000000"/>
          <w:sz w:val="24"/>
          <w:szCs w:val="24"/>
          <w:lang w:eastAsia="uk-UA"/>
        </w:rPr>
        <w:t>Педагогічною</w:t>
      </w:r>
      <w:r>
        <w:rPr>
          <w:rFonts w:ascii="Times New Roman" w:eastAsia="Times New Roman" w:hAnsi="Times New Roman" w:cs="Times New Roman"/>
          <w:color w:val="000000"/>
          <w:sz w:val="24"/>
          <w:szCs w:val="24"/>
          <w:lang w:eastAsia="uk-UA"/>
        </w:rPr>
        <w:t xml:space="preserve">  </w:t>
      </w:r>
      <w:r w:rsidRPr="000C168C">
        <w:rPr>
          <w:rFonts w:ascii="Times New Roman" w:eastAsia="Times New Roman" w:hAnsi="Times New Roman" w:cs="Times New Roman"/>
          <w:color w:val="000000"/>
          <w:sz w:val="24"/>
          <w:szCs w:val="24"/>
          <w:lang w:eastAsia="uk-UA"/>
        </w:rPr>
        <w:t>радою</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r w:rsidR="00D75A33">
        <w:rPr>
          <w:rFonts w:ascii="Times New Roman" w:eastAsia="Times New Roman" w:hAnsi="Times New Roman" w:cs="Times New Roman"/>
          <w:color w:val="000000"/>
          <w:sz w:val="24"/>
          <w:szCs w:val="24"/>
          <w:lang w:eastAsia="uk-UA"/>
        </w:rPr>
        <w:t xml:space="preserve">Наказом по </w:t>
      </w:r>
      <w:proofErr w:type="spellStart"/>
      <w:r w:rsidR="00D75A33">
        <w:rPr>
          <w:rFonts w:ascii="Times New Roman" w:eastAsia="Times New Roman" w:hAnsi="Times New Roman" w:cs="Times New Roman"/>
          <w:color w:val="000000"/>
          <w:sz w:val="24"/>
          <w:szCs w:val="24"/>
          <w:lang w:eastAsia="uk-UA"/>
        </w:rPr>
        <w:t>Оржівському</w:t>
      </w:r>
      <w:proofErr w:type="spellEnd"/>
      <w:r>
        <w:rPr>
          <w:rFonts w:ascii="Times New Roman" w:eastAsia="Times New Roman" w:hAnsi="Times New Roman" w:cs="Times New Roman"/>
          <w:color w:val="000000"/>
          <w:sz w:val="24"/>
          <w:szCs w:val="24"/>
          <w:lang w:eastAsia="uk-UA"/>
        </w:rPr>
        <w:t xml:space="preserve"> закладу      </w:t>
      </w:r>
      <w:r>
        <w:rPr>
          <w:rFonts w:ascii="Times New Roman" w:eastAsia="Times New Roman" w:hAnsi="Times New Roman" w:cs="Times New Roman"/>
          <w:color w:val="000000"/>
          <w:sz w:val="24"/>
          <w:szCs w:val="24"/>
          <w:lang w:eastAsia="uk-UA"/>
        </w:rPr>
        <w:t xml:space="preserve">                                                                               Протокол № 2 </w:t>
      </w:r>
      <w:r w:rsidRPr="000C168C">
        <w:rPr>
          <w:rFonts w:ascii="Times New Roman" w:eastAsia="Times New Roman" w:hAnsi="Times New Roman" w:cs="Times New Roman"/>
          <w:color w:val="000000"/>
          <w:sz w:val="24"/>
          <w:szCs w:val="24"/>
          <w:lang w:eastAsia="uk-UA"/>
        </w:rPr>
        <w:t xml:space="preserve"> від </w:t>
      </w:r>
      <w:r>
        <w:rPr>
          <w:rFonts w:ascii="Times New Roman" w:eastAsia="Times New Roman" w:hAnsi="Times New Roman" w:cs="Times New Roman"/>
          <w:color w:val="000000"/>
          <w:sz w:val="24"/>
          <w:szCs w:val="24"/>
          <w:lang w:eastAsia="uk-UA"/>
        </w:rPr>
        <w:t xml:space="preserve"> 29. 11. </w:t>
      </w:r>
      <w:r w:rsidRPr="000C168C">
        <w:rPr>
          <w:rFonts w:ascii="Times New Roman" w:eastAsia="Times New Roman" w:hAnsi="Times New Roman" w:cs="Times New Roman"/>
          <w:color w:val="000000"/>
          <w:sz w:val="24"/>
          <w:szCs w:val="24"/>
          <w:lang w:eastAsia="uk-UA"/>
        </w:rPr>
        <w:t>2019 р. </w:t>
      </w:r>
      <w:r>
        <w:rPr>
          <w:rFonts w:ascii="Times New Roman" w:eastAsia="Times New Roman" w:hAnsi="Times New Roman" w:cs="Times New Roman"/>
          <w:color w:val="000000"/>
          <w:sz w:val="24"/>
          <w:szCs w:val="24"/>
          <w:lang w:eastAsia="uk-UA"/>
        </w:rPr>
        <w:t xml:space="preserve">                                                дошкільної освіти «Веселка»</w:t>
      </w:r>
    </w:p>
    <w:p w:rsidR="00153FBB" w:rsidRDefault="00D75A33" w:rsidP="00153FBB">
      <w:pPr>
        <w:tabs>
          <w:tab w:val="left" w:pos="0"/>
        </w:tabs>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від </w:t>
      </w:r>
      <w:r>
        <w:rPr>
          <w:rFonts w:ascii="Times New Roman" w:eastAsia="Times New Roman" w:hAnsi="Times New Roman" w:cs="Times New Roman"/>
          <w:color w:val="000000"/>
          <w:sz w:val="24"/>
          <w:szCs w:val="24"/>
          <w:lang w:eastAsia="uk-UA"/>
        </w:rPr>
        <w:t xml:space="preserve"> 29.11.2019 р. №  </w:t>
      </w:r>
      <w:r>
        <w:rPr>
          <w:rFonts w:ascii="Times New Roman" w:eastAsia="Times New Roman" w:hAnsi="Times New Roman" w:cs="Times New Roman"/>
          <w:color w:val="000000"/>
          <w:sz w:val="24"/>
          <w:szCs w:val="24"/>
          <w:lang w:eastAsia="uk-UA"/>
        </w:rPr>
        <w:t>88</w:t>
      </w:r>
      <w:r>
        <w:rPr>
          <w:rFonts w:ascii="Times New Roman" w:eastAsia="Times New Roman" w:hAnsi="Times New Roman" w:cs="Times New Roman"/>
          <w:color w:val="000000"/>
          <w:sz w:val="24"/>
          <w:szCs w:val="24"/>
          <w:lang w:eastAsia="uk-UA"/>
        </w:rPr>
        <w:t xml:space="preserve">                                                                              </w:t>
      </w:r>
      <w:r w:rsidR="00153FBB">
        <w:rPr>
          <w:rFonts w:ascii="Times New Roman" w:eastAsia="Times New Roman" w:hAnsi="Times New Roman" w:cs="Times New Roman"/>
          <w:color w:val="000000"/>
          <w:sz w:val="24"/>
          <w:szCs w:val="24"/>
          <w:lang w:eastAsia="uk-UA"/>
        </w:rPr>
        <w:t xml:space="preserve"> </w:t>
      </w:r>
    </w:p>
    <w:p w:rsidR="00153FBB" w:rsidRPr="000C168C" w:rsidRDefault="00153FBB" w:rsidP="00153FBB">
      <w:pPr>
        <w:tabs>
          <w:tab w:val="left" w:pos="0"/>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____________ Руслана ГОГУ</w:t>
      </w:r>
    </w:p>
    <w:p w:rsidR="00153FBB" w:rsidRPr="00E527E8" w:rsidRDefault="00153FBB"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r w:rsidRPr="000C168C">
        <w:rPr>
          <w:rFonts w:ascii="Times New Roman" w:eastAsia="Times New Roman" w:hAnsi="Times New Roman" w:cs="Times New Roman"/>
          <w:color w:val="000000"/>
          <w:sz w:val="24"/>
          <w:szCs w:val="24"/>
          <w:lang w:eastAsia="uk-UA"/>
        </w:rPr>
        <w:t xml:space="preserve"> </w:t>
      </w:r>
    </w:p>
    <w:p w:rsidR="00153FBB" w:rsidRDefault="00153FBB" w:rsidP="00153FBB">
      <w:pPr>
        <w:tabs>
          <w:tab w:val="left" w:pos="0"/>
        </w:tabs>
        <w:spacing w:after="0" w:line="240" w:lineRule="auto"/>
        <w:jc w:val="center"/>
        <w:rPr>
          <w:rFonts w:ascii="Times New Roman" w:eastAsia="Times New Roman" w:hAnsi="Times New Roman" w:cs="Times New Roman"/>
          <w:b/>
          <w:color w:val="000000"/>
          <w:sz w:val="28"/>
          <w:szCs w:val="28"/>
          <w:lang w:eastAsia="uk-UA"/>
        </w:rPr>
      </w:pPr>
      <w:r w:rsidRPr="00662033">
        <w:rPr>
          <w:rFonts w:ascii="Times New Roman" w:eastAsia="Times New Roman" w:hAnsi="Times New Roman" w:cs="Times New Roman"/>
          <w:b/>
          <w:color w:val="000000"/>
          <w:sz w:val="28"/>
          <w:szCs w:val="28"/>
          <w:lang w:eastAsia="uk-UA"/>
        </w:rPr>
        <w:t xml:space="preserve">Положення </w:t>
      </w:r>
    </w:p>
    <w:p w:rsidR="00153FBB" w:rsidRDefault="00153FBB" w:rsidP="00153FBB">
      <w:pPr>
        <w:tabs>
          <w:tab w:val="left" w:pos="0"/>
        </w:tabs>
        <w:spacing w:after="0" w:line="240" w:lineRule="auto"/>
        <w:jc w:val="center"/>
        <w:rPr>
          <w:rFonts w:ascii="Times New Roman" w:eastAsia="Times New Roman" w:hAnsi="Times New Roman" w:cs="Times New Roman"/>
          <w:b/>
          <w:color w:val="000000"/>
          <w:sz w:val="28"/>
          <w:szCs w:val="28"/>
          <w:lang w:eastAsia="uk-UA"/>
        </w:rPr>
      </w:pPr>
      <w:r w:rsidRPr="00662033">
        <w:rPr>
          <w:rFonts w:ascii="Times New Roman" w:eastAsia="Times New Roman" w:hAnsi="Times New Roman" w:cs="Times New Roman"/>
          <w:b/>
          <w:color w:val="000000"/>
          <w:sz w:val="28"/>
          <w:szCs w:val="28"/>
          <w:lang w:eastAsia="uk-UA"/>
        </w:rPr>
        <w:t xml:space="preserve">про порядок розгляду випадків </w:t>
      </w:r>
      <w:proofErr w:type="spellStart"/>
      <w:r w:rsidRPr="00662033">
        <w:rPr>
          <w:rFonts w:ascii="Times New Roman" w:eastAsia="Times New Roman" w:hAnsi="Times New Roman" w:cs="Times New Roman"/>
          <w:b/>
          <w:color w:val="000000"/>
          <w:sz w:val="28"/>
          <w:szCs w:val="28"/>
          <w:lang w:eastAsia="uk-UA"/>
        </w:rPr>
        <w:t>булінгу</w:t>
      </w:r>
      <w:proofErr w:type="spellEnd"/>
      <w:r w:rsidRPr="00662033">
        <w:rPr>
          <w:rFonts w:ascii="Times New Roman" w:eastAsia="Times New Roman" w:hAnsi="Times New Roman" w:cs="Times New Roman"/>
          <w:b/>
          <w:color w:val="000000"/>
          <w:sz w:val="28"/>
          <w:szCs w:val="28"/>
          <w:lang w:eastAsia="uk-UA"/>
        </w:rPr>
        <w:t xml:space="preserve"> (цькування) в </w:t>
      </w:r>
      <w:proofErr w:type="spellStart"/>
      <w:r>
        <w:rPr>
          <w:rFonts w:ascii="Times New Roman" w:eastAsia="Times New Roman" w:hAnsi="Times New Roman" w:cs="Times New Roman"/>
          <w:b/>
          <w:color w:val="000000"/>
          <w:sz w:val="28"/>
          <w:szCs w:val="28"/>
          <w:lang w:eastAsia="uk-UA"/>
        </w:rPr>
        <w:t>Оржівському</w:t>
      </w:r>
      <w:proofErr w:type="spellEnd"/>
      <w:r>
        <w:rPr>
          <w:rFonts w:ascii="Times New Roman" w:eastAsia="Times New Roman" w:hAnsi="Times New Roman" w:cs="Times New Roman"/>
          <w:b/>
          <w:color w:val="000000"/>
          <w:sz w:val="28"/>
          <w:szCs w:val="28"/>
          <w:lang w:eastAsia="uk-UA"/>
        </w:rPr>
        <w:t xml:space="preserve"> закладі дошкільної</w:t>
      </w:r>
      <w:r w:rsidRPr="00662033">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освіти «Веселка» Клеванської селищної ради</w:t>
      </w:r>
    </w:p>
    <w:p w:rsidR="00153FBB" w:rsidRDefault="00153FBB" w:rsidP="00153FBB">
      <w:pPr>
        <w:tabs>
          <w:tab w:val="left" w:pos="0"/>
        </w:tabs>
        <w:spacing w:after="0" w:line="240" w:lineRule="auto"/>
        <w:jc w:val="center"/>
        <w:rPr>
          <w:rFonts w:ascii="Times New Roman" w:eastAsia="Times New Roman" w:hAnsi="Times New Roman" w:cs="Times New Roman"/>
          <w:b/>
          <w:color w:val="000000"/>
          <w:sz w:val="28"/>
          <w:szCs w:val="28"/>
          <w:lang w:eastAsia="uk-UA"/>
        </w:rPr>
      </w:pPr>
    </w:p>
    <w:p w:rsidR="00153FBB" w:rsidRPr="000C168C" w:rsidRDefault="00153FBB" w:rsidP="00153FBB">
      <w:pPr>
        <w:tabs>
          <w:tab w:val="left" w:pos="0"/>
        </w:tabs>
        <w:spacing w:after="0" w:line="240" w:lineRule="auto"/>
        <w:jc w:val="center"/>
        <w:rPr>
          <w:rFonts w:ascii="Times New Roman" w:eastAsia="Times New Roman" w:hAnsi="Times New Roman" w:cs="Times New Roman"/>
          <w:b/>
          <w:color w:val="000000"/>
          <w:sz w:val="26"/>
          <w:szCs w:val="26"/>
          <w:lang w:eastAsia="uk-UA"/>
        </w:rPr>
      </w:pPr>
      <w:r w:rsidRPr="000C168C">
        <w:rPr>
          <w:rFonts w:ascii="Times New Roman" w:eastAsia="Times New Roman" w:hAnsi="Times New Roman" w:cs="Times New Roman"/>
          <w:b/>
          <w:color w:val="000000"/>
          <w:sz w:val="26"/>
          <w:szCs w:val="26"/>
          <w:lang w:eastAsia="uk-UA"/>
        </w:rPr>
        <w:t xml:space="preserve">1. Загальні положення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1.1.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1.2. Типовими ознаками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є:</w:t>
      </w:r>
    </w:p>
    <w:p w:rsid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систематичність (повторюваність) діяння;</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 наявність сторін – кривдник (</w:t>
      </w:r>
      <w:proofErr w:type="spellStart"/>
      <w:r w:rsidRPr="000C168C">
        <w:rPr>
          <w:rFonts w:ascii="Times New Roman" w:eastAsia="Times New Roman" w:hAnsi="Times New Roman" w:cs="Times New Roman"/>
          <w:color w:val="000000"/>
          <w:sz w:val="28"/>
          <w:szCs w:val="28"/>
          <w:lang w:eastAsia="uk-UA"/>
        </w:rPr>
        <w:t>булер</w:t>
      </w:r>
      <w:proofErr w:type="spellEnd"/>
      <w:r w:rsidRPr="000C168C">
        <w:rPr>
          <w:rFonts w:ascii="Times New Roman" w:eastAsia="Times New Roman" w:hAnsi="Times New Roman" w:cs="Times New Roman"/>
          <w:color w:val="000000"/>
          <w:sz w:val="28"/>
          <w:szCs w:val="28"/>
          <w:lang w:eastAsia="uk-UA"/>
        </w:rPr>
        <w:t xml:space="preserve">), потерпілий (жертва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w:t>
      </w:r>
    </w:p>
    <w:p w:rsid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спостерігачі (за наявності);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2.Повноваження керівника та уповноважених ним осіб щодо запобігання та протидії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2.1. Керівник </w:t>
      </w:r>
      <w:proofErr w:type="spellStart"/>
      <w:r w:rsidRPr="000C168C">
        <w:rPr>
          <w:rFonts w:ascii="Times New Roman" w:eastAsia="Times New Roman" w:hAnsi="Times New Roman" w:cs="Times New Roman"/>
          <w:color w:val="000000"/>
          <w:sz w:val="28"/>
          <w:szCs w:val="28"/>
          <w:lang w:eastAsia="uk-UA"/>
        </w:rPr>
        <w:t>Оржівського</w:t>
      </w:r>
      <w:proofErr w:type="spellEnd"/>
      <w:r w:rsidRPr="000C168C">
        <w:rPr>
          <w:rFonts w:ascii="Times New Roman" w:eastAsia="Times New Roman" w:hAnsi="Times New Roman" w:cs="Times New Roman"/>
          <w:color w:val="000000"/>
          <w:sz w:val="28"/>
          <w:szCs w:val="28"/>
          <w:lang w:eastAsia="uk-UA"/>
        </w:rPr>
        <w:t xml:space="preserve"> закладу дошкільної освіти «Веселка»</w:t>
      </w:r>
      <w:r w:rsidRPr="000C168C">
        <w:rPr>
          <w:rFonts w:ascii="Times New Roman" w:eastAsia="Times New Roman" w:hAnsi="Times New Roman" w:cs="Times New Roman"/>
          <w:b/>
          <w:color w:val="000000"/>
          <w:sz w:val="28"/>
          <w:szCs w:val="28"/>
          <w:lang w:eastAsia="uk-UA"/>
        </w:rPr>
        <w:t xml:space="preserve"> </w:t>
      </w:r>
      <w:r w:rsidRPr="000C168C">
        <w:rPr>
          <w:rFonts w:ascii="Times New Roman" w:eastAsia="Times New Roman" w:hAnsi="Times New Roman" w:cs="Times New Roman"/>
          <w:color w:val="000000"/>
          <w:sz w:val="28"/>
          <w:szCs w:val="28"/>
          <w:lang w:eastAsia="uk-UA"/>
        </w:rPr>
        <w:t>(далі – ЗДО): </w:t>
      </w:r>
    </w:p>
    <w:p w:rsid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здійснює контроль за виконанням плану заходів, спрямованих на запобігання та протидію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в</w:t>
      </w:r>
      <w:r>
        <w:rPr>
          <w:rFonts w:ascii="Times New Roman" w:eastAsia="Times New Roman" w:hAnsi="Times New Roman" w:cs="Times New Roman"/>
          <w:color w:val="000000"/>
          <w:sz w:val="28"/>
          <w:szCs w:val="28"/>
          <w:lang w:eastAsia="uk-UA"/>
        </w:rPr>
        <w:t xml:space="preserve"> </w:t>
      </w:r>
      <w:r w:rsidRPr="000C168C">
        <w:rPr>
          <w:rFonts w:ascii="Times New Roman" w:eastAsia="Times New Roman" w:hAnsi="Times New Roman" w:cs="Times New Roman"/>
          <w:color w:val="000000"/>
          <w:sz w:val="28"/>
          <w:szCs w:val="28"/>
          <w:lang w:eastAsia="uk-UA"/>
        </w:rPr>
        <w:t xml:space="preserve">ЗДО; </w:t>
      </w:r>
    </w:p>
    <w:p w:rsidR="008A7771" w:rsidRDefault="008A7771" w:rsidP="00D75A33">
      <w:pPr>
        <w:tabs>
          <w:tab w:val="left" w:pos="0"/>
        </w:tabs>
        <w:spacing w:after="0"/>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w:t>
      </w:r>
      <w:r w:rsidR="00153FBB" w:rsidRPr="000C168C">
        <w:rPr>
          <w:rFonts w:ascii="Times New Roman" w:eastAsia="Times New Roman" w:hAnsi="Times New Roman" w:cs="Times New Roman"/>
          <w:color w:val="000000"/>
          <w:sz w:val="28"/>
          <w:szCs w:val="28"/>
          <w:lang w:eastAsia="uk-UA"/>
        </w:rPr>
        <w:t>розглядає</w:t>
      </w:r>
      <w:proofErr w:type="spellEnd"/>
      <w:r w:rsidR="00153FBB" w:rsidRPr="000C168C">
        <w:rPr>
          <w:rFonts w:ascii="Times New Roman" w:eastAsia="Times New Roman" w:hAnsi="Times New Roman" w:cs="Times New Roman"/>
          <w:color w:val="000000"/>
          <w:sz w:val="28"/>
          <w:szCs w:val="28"/>
          <w:lang w:eastAsia="uk-UA"/>
        </w:rPr>
        <w:t xml:space="preserve"> скарги про відмову у реагуванні на випадки </w:t>
      </w:r>
      <w:proofErr w:type="spellStart"/>
      <w:r w:rsidR="00153FBB" w:rsidRPr="000C168C">
        <w:rPr>
          <w:rFonts w:ascii="Times New Roman" w:eastAsia="Times New Roman" w:hAnsi="Times New Roman" w:cs="Times New Roman"/>
          <w:color w:val="000000"/>
          <w:sz w:val="28"/>
          <w:szCs w:val="28"/>
          <w:lang w:eastAsia="uk-UA"/>
        </w:rPr>
        <w:t>булінгу</w:t>
      </w:r>
      <w:proofErr w:type="spellEnd"/>
      <w:r w:rsidR="00153FBB" w:rsidRPr="000C168C">
        <w:rPr>
          <w:rFonts w:ascii="Times New Roman" w:eastAsia="Times New Roman" w:hAnsi="Times New Roman" w:cs="Times New Roman"/>
          <w:color w:val="000000"/>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153FBB" w:rsidRPr="008A7771"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забезпечує створення у ЗДО безпечного освітнього середовища, вільного від насильства та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розробляє, затверджує та оприлюднює план заходів, спрямованих на запобігання та протидію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в ЗДО;</w:t>
      </w:r>
    </w:p>
    <w:p w:rsid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lastRenderedPageBreak/>
        <w:t xml:space="preserve"> - розглядає заяви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
    <w:p w:rsidR="00153FBB" w:rsidRPr="000C168C" w:rsidRDefault="008A7771" w:rsidP="00D75A33">
      <w:pPr>
        <w:tabs>
          <w:tab w:val="left" w:pos="0"/>
        </w:tabs>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153FBB" w:rsidRPr="000C168C">
        <w:rPr>
          <w:rFonts w:ascii="Times New Roman" w:eastAsia="Times New Roman" w:hAnsi="Times New Roman" w:cs="Times New Roman"/>
          <w:color w:val="000000"/>
          <w:sz w:val="28"/>
          <w:szCs w:val="28"/>
          <w:lang w:eastAsia="uk-UA"/>
        </w:rPr>
        <w:t xml:space="preserve">скликає засідання комісії з розгляду випадків </w:t>
      </w:r>
      <w:proofErr w:type="spellStart"/>
      <w:r w:rsidR="00153FBB" w:rsidRPr="000C168C">
        <w:rPr>
          <w:rFonts w:ascii="Times New Roman" w:eastAsia="Times New Roman" w:hAnsi="Times New Roman" w:cs="Times New Roman"/>
          <w:color w:val="000000"/>
          <w:sz w:val="28"/>
          <w:szCs w:val="28"/>
          <w:lang w:eastAsia="uk-UA"/>
        </w:rPr>
        <w:t>булінгу</w:t>
      </w:r>
      <w:proofErr w:type="spellEnd"/>
      <w:r w:rsidR="00153FBB" w:rsidRPr="000C168C">
        <w:rPr>
          <w:rFonts w:ascii="Times New Roman" w:eastAsia="Times New Roman" w:hAnsi="Times New Roman" w:cs="Times New Roman"/>
          <w:color w:val="000000"/>
          <w:sz w:val="28"/>
          <w:szCs w:val="28"/>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 повідомляє уповноваженим підрозділам органів Національної поліції України та службі у справах дітей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2.2. Психологічна служба забезпечує виконання заходів для надання соціальних та психолого-педагогічних послуг здобувачам освіти, які вчинили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2.3. Вихователь-методист забезпечує: </w:t>
      </w:r>
    </w:p>
    <w:p w:rsid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прозорість та інформаційну відкритість шляхом формування та оприлюднення на веб-сайті ДНЗ, розміщення в інформаційних куточках для батьків здобувачів освіти інформацію та </w:t>
      </w:r>
      <w:proofErr w:type="spellStart"/>
      <w:r w:rsidRPr="000C168C">
        <w:rPr>
          <w:rFonts w:ascii="Times New Roman" w:eastAsia="Times New Roman" w:hAnsi="Times New Roman" w:cs="Times New Roman"/>
          <w:color w:val="000000"/>
          <w:sz w:val="28"/>
          <w:szCs w:val="28"/>
          <w:lang w:eastAsia="uk-UA"/>
        </w:rPr>
        <w:t>нормативно-</w:t>
      </w:r>
      <w:proofErr w:type="spellEnd"/>
      <w:r w:rsidRPr="000C168C">
        <w:rPr>
          <w:rFonts w:ascii="Times New Roman" w:eastAsia="Times New Roman" w:hAnsi="Times New Roman" w:cs="Times New Roman"/>
          <w:color w:val="000000"/>
          <w:sz w:val="28"/>
          <w:szCs w:val="28"/>
          <w:lang w:eastAsia="uk-UA"/>
        </w:rPr>
        <w:t xml:space="preserve"> правові акти з питань щодо протидії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план заходів, спрямованих на запобігання та протидію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в ЗДО;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порядок подання та розгляду (з дотриманням конфіденційності) заяв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порядок реагування на доведені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та відповідальність осіб, причетних до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before="86"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2.4. Педагогічні працівники: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забезпечують здобувачам освіти захист під час освітнього процесу від будь-яких форм насильства та експлуатації, у тому числі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дискримінації за будь-якою ознакою, від пропаганди та агітації, що завдають шкоди здоров’ю;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повідомляють керівника  ЗДО про факти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сприяють керівництву ЗДО у проведенні розслідування щодо </w:t>
      </w:r>
      <w:proofErr w:type="spellStart"/>
      <w:r w:rsidRPr="000C168C">
        <w:rPr>
          <w:rFonts w:ascii="Times New Roman" w:eastAsia="Times New Roman" w:hAnsi="Times New Roman" w:cs="Times New Roman"/>
          <w:color w:val="000000"/>
          <w:sz w:val="28"/>
          <w:szCs w:val="28"/>
          <w:lang w:eastAsia="uk-UA"/>
        </w:rPr>
        <w:t>випадкі</w:t>
      </w:r>
      <w:proofErr w:type="spellEnd"/>
      <w:r w:rsidRPr="000C168C">
        <w:rPr>
          <w:rFonts w:ascii="Times New Roman" w:eastAsia="Times New Roman" w:hAnsi="Times New Roman" w:cs="Times New Roman"/>
          <w:color w:val="000000"/>
          <w:sz w:val="28"/>
          <w:szCs w:val="28"/>
          <w:lang w:eastAsia="uk-UA"/>
        </w:rPr>
        <w:t xml:space="preserve">в булінгу (цькування);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виконують рішення та рекомендації комісії з розгляду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 Діяльність Комісії з розгляду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ЗДО</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3.1. Комісія з розгляду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(цькування)в ЗДО «Веселка» (далі  – Комісія) створюється наказом директора та скликається для прийняття рішення за результатами розслідування про факти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lastRenderedPageBreak/>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цим Положенням та іншими </w:t>
      </w:r>
      <w:proofErr w:type="spellStart"/>
      <w:r w:rsidRPr="000C168C">
        <w:rPr>
          <w:rFonts w:ascii="Times New Roman" w:eastAsia="Times New Roman" w:hAnsi="Times New Roman" w:cs="Times New Roman"/>
          <w:color w:val="000000"/>
          <w:sz w:val="28"/>
          <w:szCs w:val="28"/>
          <w:lang w:eastAsia="uk-UA"/>
        </w:rPr>
        <w:t>нормативно-</w:t>
      </w:r>
      <w:proofErr w:type="spellEnd"/>
      <w:r w:rsidRPr="000C168C">
        <w:rPr>
          <w:rFonts w:ascii="Times New Roman" w:eastAsia="Times New Roman" w:hAnsi="Times New Roman" w:cs="Times New Roman"/>
          <w:color w:val="000000"/>
          <w:sz w:val="28"/>
          <w:szCs w:val="28"/>
          <w:lang w:eastAsia="uk-UA"/>
        </w:rPr>
        <w:t xml:space="preserve"> правовими актами з питань щодо протидії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(цькуванню).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3.3. До складу Комісії можуть входити керівник закладу, педагогічні працівники, (у тому числі практичний психолог, соціальний педагог), батьки постраждалого та </w:t>
      </w:r>
      <w:proofErr w:type="spellStart"/>
      <w:r w:rsidRPr="000C168C">
        <w:rPr>
          <w:rFonts w:ascii="Times New Roman" w:eastAsia="Times New Roman" w:hAnsi="Times New Roman" w:cs="Times New Roman"/>
          <w:color w:val="000000"/>
          <w:sz w:val="28"/>
          <w:szCs w:val="28"/>
          <w:lang w:eastAsia="uk-UA"/>
        </w:rPr>
        <w:t>булера</w:t>
      </w:r>
      <w:proofErr w:type="spellEnd"/>
      <w:r w:rsidRPr="000C168C">
        <w:rPr>
          <w:rFonts w:ascii="Times New Roman" w:eastAsia="Times New Roman" w:hAnsi="Times New Roman" w:cs="Times New Roman"/>
          <w:color w:val="000000"/>
          <w:sz w:val="28"/>
          <w:szCs w:val="28"/>
          <w:lang w:eastAsia="uk-UA"/>
        </w:rPr>
        <w:t xml:space="preserve"> та інші заінтересовані особи.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3.4. Комісія діє відповідно до Порядку подання та розгляду (з дотриманням </w:t>
      </w:r>
      <w:proofErr w:type="spellStart"/>
      <w:r w:rsidRPr="000C168C">
        <w:rPr>
          <w:rFonts w:ascii="Times New Roman" w:eastAsia="Times New Roman" w:hAnsi="Times New Roman" w:cs="Times New Roman"/>
          <w:color w:val="000000"/>
          <w:sz w:val="28"/>
          <w:szCs w:val="28"/>
          <w:lang w:eastAsia="uk-UA"/>
        </w:rPr>
        <w:t>конфеденційності</w:t>
      </w:r>
      <w:proofErr w:type="spellEnd"/>
      <w:r w:rsidRPr="000C168C">
        <w:rPr>
          <w:rFonts w:ascii="Times New Roman" w:eastAsia="Times New Roman" w:hAnsi="Times New Roman" w:cs="Times New Roman"/>
          <w:color w:val="000000"/>
          <w:sz w:val="28"/>
          <w:szCs w:val="28"/>
          <w:lang w:eastAsia="uk-UA"/>
        </w:rPr>
        <w:t xml:space="preserve">) заяв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Порядку реагування на доведені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та відповідальність осіб, </w:t>
      </w:r>
      <w:proofErr w:type="spellStart"/>
      <w:r w:rsidRPr="000C168C">
        <w:rPr>
          <w:rFonts w:ascii="Times New Roman" w:eastAsia="Times New Roman" w:hAnsi="Times New Roman" w:cs="Times New Roman"/>
          <w:color w:val="000000"/>
          <w:sz w:val="28"/>
          <w:szCs w:val="28"/>
          <w:lang w:eastAsia="uk-UA"/>
        </w:rPr>
        <w:t>причених</w:t>
      </w:r>
      <w:proofErr w:type="spellEnd"/>
      <w:r w:rsidRPr="000C168C">
        <w:rPr>
          <w:rFonts w:ascii="Times New Roman" w:eastAsia="Times New Roman" w:hAnsi="Times New Roman" w:cs="Times New Roman"/>
          <w:color w:val="000000"/>
          <w:sz w:val="28"/>
          <w:szCs w:val="28"/>
          <w:lang w:eastAsia="uk-UA"/>
        </w:rPr>
        <w:t xml:space="preserve"> до </w:t>
      </w:r>
      <w:proofErr w:type="spellStart"/>
      <w:r w:rsidRPr="000C168C">
        <w:rPr>
          <w:rFonts w:ascii="Times New Roman" w:eastAsia="Times New Roman" w:hAnsi="Times New Roman" w:cs="Times New Roman"/>
          <w:color w:val="000000"/>
          <w:sz w:val="28"/>
          <w:szCs w:val="28"/>
          <w:lang w:eastAsia="uk-UA"/>
        </w:rPr>
        <w:t>булінку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3.5. Засідання Комісії скликається керівником </w:t>
      </w:r>
      <w:r>
        <w:rPr>
          <w:rFonts w:ascii="Times New Roman" w:eastAsia="Times New Roman" w:hAnsi="Times New Roman" w:cs="Times New Roman"/>
          <w:color w:val="000000"/>
          <w:sz w:val="28"/>
          <w:szCs w:val="28"/>
          <w:lang w:eastAsia="uk-UA"/>
        </w:rPr>
        <w:t xml:space="preserve">закладу </w:t>
      </w:r>
      <w:r w:rsidRPr="000C168C">
        <w:rPr>
          <w:rFonts w:ascii="Times New Roman" w:eastAsia="Times New Roman" w:hAnsi="Times New Roman" w:cs="Times New Roman"/>
          <w:color w:val="000000"/>
          <w:sz w:val="28"/>
          <w:szCs w:val="28"/>
          <w:lang w:eastAsia="uk-UA"/>
        </w:rPr>
        <w:t xml:space="preserve">для розгляду та неупередженого з’ясування обставин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відповідно до заяв, що надійшли.</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3.6. У разі, якщо Комісія не кваліфікує випадок як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3.7. Рішення Комісії реєструються в окремому журналі, зберігаються в паперовому вигляді з оригіналами підписів всіх членів Комісії. </w:t>
      </w:r>
    </w:p>
    <w:p w:rsidR="00153FBB" w:rsidRPr="000C168C" w:rsidRDefault="00153FBB" w:rsidP="00D75A33">
      <w:pPr>
        <w:tabs>
          <w:tab w:val="left" w:pos="0"/>
        </w:tabs>
        <w:spacing w:before="106"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3.8.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before="106"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4. Порядок подання та розгляду (з дотриманням </w:t>
      </w:r>
      <w:proofErr w:type="spellStart"/>
      <w:r w:rsidRPr="000C168C">
        <w:rPr>
          <w:rFonts w:ascii="Times New Roman" w:eastAsia="Times New Roman" w:hAnsi="Times New Roman" w:cs="Times New Roman"/>
          <w:color w:val="000000"/>
          <w:sz w:val="28"/>
          <w:szCs w:val="28"/>
          <w:lang w:eastAsia="uk-UA"/>
        </w:rPr>
        <w:t>конфеденційності</w:t>
      </w:r>
      <w:proofErr w:type="spellEnd"/>
      <w:r w:rsidRPr="000C168C">
        <w:rPr>
          <w:rFonts w:ascii="Times New Roman" w:eastAsia="Times New Roman" w:hAnsi="Times New Roman" w:cs="Times New Roman"/>
          <w:color w:val="000000"/>
          <w:sz w:val="28"/>
          <w:szCs w:val="28"/>
          <w:lang w:eastAsia="uk-UA"/>
        </w:rPr>
        <w:t xml:space="preserve">) заяв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Учасники освітнього процесу подають заяву директору ДНЗ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по відношенню до дитини або будь-якого іншого учасника освітнього процесу.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Керівник ЗДО розглядає заяву в день її подання та видає рішення про проведення розслідування.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Проводиться повне та неупереджене розслідування щодо </w:t>
      </w:r>
      <w:proofErr w:type="spellStart"/>
      <w:r w:rsidRPr="000C168C">
        <w:rPr>
          <w:rFonts w:ascii="Times New Roman" w:eastAsia="Times New Roman" w:hAnsi="Times New Roman" w:cs="Times New Roman"/>
          <w:color w:val="000000"/>
          <w:sz w:val="28"/>
          <w:szCs w:val="28"/>
          <w:lang w:eastAsia="uk-UA"/>
        </w:rPr>
        <w:t>випадкі</w:t>
      </w:r>
      <w:proofErr w:type="spellEnd"/>
      <w:r w:rsidRPr="000C168C">
        <w:rPr>
          <w:rFonts w:ascii="Times New Roman" w:eastAsia="Times New Roman" w:hAnsi="Times New Roman" w:cs="Times New Roman"/>
          <w:color w:val="000000"/>
          <w:sz w:val="28"/>
          <w:szCs w:val="28"/>
          <w:lang w:eastAsia="uk-UA"/>
        </w:rPr>
        <w:t>в булінгу (цькування) з залученням осіб від яких отримали інформацію.</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Директор ЗДО для прийняття рішення за результатами розслідування створює наказом комісію з розгляду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та скликає засідання для прийняття рішення за результатами розслідування та виконання відповідних заходів реагування.</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 Рішення Комісії реєструється в окремому журналі, зберігається в паперовому вигляді з оригіналами підписів всіх членів Комісії. </w:t>
      </w:r>
    </w:p>
    <w:p w:rsidR="008A7771" w:rsidRPr="008A7771" w:rsidRDefault="00153FBB" w:rsidP="00D75A33">
      <w:pPr>
        <w:tabs>
          <w:tab w:val="left" w:pos="0"/>
        </w:tabs>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lastRenderedPageBreak/>
        <w:t>- 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5. Порядок реагування на доведені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закладі освіти та відповідальність осіб, </w:t>
      </w:r>
      <w:proofErr w:type="spellStart"/>
      <w:r w:rsidRPr="000C168C">
        <w:rPr>
          <w:rFonts w:ascii="Times New Roman" w:eastAsia="Times New Roman" w:hAnsi="Times New Roman" w:cs="Times New Roman"/>
          <w:color w:val="000000"/>
          <w:sz w:val="28"/>
          <w:szCs w:val="28"/>
          <w:lang w:eastAsia="uk-UA"/>
        </w:rPr>
        <w:t>причених</w:t>
      </w:r>
      <w:proofErr w:type="spellEnd"/>
      <w:r w:rsidRPr="000C168C">
        <w:rPr>
          <w:rFonts w:ascii="Times New Roman" w:eastAsia="Times New Roman" w:hAnsi="Times New Roman" w:cs="Times New Roman"/>
          <w:color w:val="000000"/>
          <w:sz w:val="28"/>
          <w:szCs w:val="28"/>
          <w:lang w:eastAsia="uk-UA"/>
        </w:rPr>
        <w:t xml:space="preserve"> до </w:t>
      </w:r>
      <w:proofErr w:type="spellStart"/>
      <w:r w:rsidRPr="000C168C">
        <w:rPr>
          <w:rFonts w:ascii="Times New Roman" w:eastAsia="Times New Roman" w:hAnsi="Times New Roman" w:cs="Times New Roman"/>
          <w:color w:val="000000"/>
          <w:sz w:val="28"/>
          <w:szCs w:val="28"/>
          <w:lang w:eastAsia="uk-UA"/>
        </w:rPr>
        <w:t>булінку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В разі підтвердження факту вчинення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Виконується рішення та рекомендації Комісії в ЗДО.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Надаються соціальні та психолого-педагогічні послуги здобувачам освіти, які вчинили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w:t>
      </w:r>
    </w:p>
    <w:p w:rsidR="00153FBB" w:rsidRPr="008A7771"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Директор або уповноважені ним особи відповідно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ЗДО. </w:t>
      </w:r>
    </w:p>
    <w:p w:rsidR="008A7771" w:rsidRDefault="008A7771" w:rsidP="00D75A33">
      <w:pPr>
        <w:tabs>
          <w:tab w:val="left" w:pos="0"/>
        </w:tabs>
        <w:spacing w:after="0"/>
        <w:jc w:val="both"/>
        <w:rPr>
          <w:rFonts w:ascii="Times New Roman" w:eastAsia="Times New Roman" w:hAnsi="Times New Roman" w:cs="Times New Roman"/>
          <w:color w:val="000000"/>
          <w:sz w:val="28"/>
          <w:szCs w:val="28"/>
          <w:lang w:eastAsia="uk-UA"/>
        </w:rPr>
      </w:pP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6. Права та обов’язки учасників освітнього процесу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6.1.Здобувачі освіти: </w:t>
      </w:r>
    </w:p>
    <w:p w:rsidR="00153FBB" w:rsidRPr="000C168C" w:rsidRDefault="00153FBB" w:rsidP="00D75A33">
      <w:pPr>
        <w:tabs>
          <w:tab w:val="left" w:pos="0"/>
        </w:tabs>
        <w:spacing w:after="0"/>
        <w:jc w:val="both"/>
        <w:rPr>
          <w:rFonts w:ascii="Times New Roman" w:eastAsia="Times New Roman" w:hAnsi="Times New Roman" w:cs="Times New Roman"/>
          <w:i/>
          <w:color w:val="000000"/>
          <w:sz w:val="28"/>
          <w:szCs w:val="28"/>
          <w:lang w:eastAsia="uk-UA"/>
        </w:rPr>
      </w:pPr>
      <w:r w:rsidRPr="000C168C">
        <w:rPr>
          <w:rFonts w:ascii="Times New Roman" w:eastAsia="Times New Roman" w:hAnsi="Times New Roman" w:cs="Times New Roman"/>
          <w:i/>
          <w:color w:val="000000"/>
          <w:sz w:val="28"/>
          <w:szCs w:val="28"/>
          <w:lang w:eastAsia="uk-UA"/>
        </w:rPr>
        <w:t xml:space="preserve">мають право на: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повагу людської гідності;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67120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 отримання соціальних та психолого-педагогічних послуг як особа, яка постраждала від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стала його свідком або вчинила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i/>
          <w:color w:val="000000"/>
          <w:sz w:val="28"/>
          <w:szCs w:val="28"/>
          <w:lang w:eastAsia="uk-UA"/>
        </w:rPr>
        <w:t>зобов’язані:</w:t>
      </w:r>
      <w:r w:rsidRPr="000C168C">
        <w:rPr>
          <w:rFonts w:ascii="Times New Roman" w:eastAsia="Times New Roman" w:hAnsi="Times New Roman" w:cs="Times New Roman"/>
          <w:color w:val="000000"/>
          <w:sz w:val="28"/>
          <w:szCs w:val="28"/>
          <w:lang w:eastAsia="uk-UA"/>
        </w:rPr>
        <w:t xml:space="preserve">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поважати гідність, права, свободи та законні інтереси всіх учасників освітнього процесу, дотримуватися етичних норм;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відповідально та дбайливо ставитися до власного здоров’я, </w:t>
      </w:r>
      <w:proofErr w:type="spellStart"/>
      <w:r w:rsidRPr="000C168C">
        <w:rPr>
          <w:rFonts w:ascii="Times New Roman" w:eastAsia="Times New Roman" w:hAnsi="Times New Roman" w:cs="Times New Roman"/>
          <w:color w:val="000000"/>
          <w:sz w:val="28"/>
          <w:szCs w:val="28"/>
          <w:lang w:eastAsia="uk-UA"/>
        </w:rPr>
        <w:t>здоров’я</w:t>
      </w:r>
      <w:proofErr w:type="spellEnd"/>
      <w:r w:rsidRPr="000C168C">
        <w:rPr>
          <w:rFonts w:ascii="Times New Roman" w:eastAsia="Times New Roman" w:hAnsi="Times New Roman" w:cs="Times New Roman"/>
          <w:color w:val="000000"/>
          <w:sz w:val="28"/>
          <w:szCs w:val="28"/>
          <w:lang w:eastAsia="uk-UA"/>
        </w:rPr>
        <w:t>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оточуючих, довкілля.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6.2. Працівники, які залучаються до освітнього процесу: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i/>
          <w:color w:val="000000"/>
          <w:sz w:val="28"/>
          <w:szCs w:val="28"/>
          <w:lang w:eastAsia="uk-UA"/>
        </w:rPr>
        <w:t>мають право на</w:t>
      </w:r>
      <w:r w:rsidRPr="000C168C">
        <w:rPr>
          <w:rFonts w:ascii="Times New Roman" w:eastAsia="Times New Roman" w:hAnsi="Times New Roman" w:cs="Times New Roman"/>
          <w:color w:val="000000"/>
          <w:sz w:val="28"/>
          <w:szCs w:val="28"/>
          <w:lang w:eastAsia="uk-UA"/>
        </w:rPr>
        <w:t xml:space="preserve">: </w:t>
      </w:r>
    </w:p>
    <w:p w:rsidR="00153FBB" w:rsidRPr="000C168C" w:rsidRDefault="00153FBB" w:rsidP="00D75A33">
      <w:pPr>
        <w:tabs>
          <w:tab w:val="left" w:pos="0"/>
        </w:tabs>
        <w:spacing w:after="0"/>
        <w:jc w:val="both"/>
        <w:rPr>
          <w:rFonts w:ascii="Times New Roman" w:eastAsia="MS Gothic"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захист під час освітнього процесу від будь-яких форм насильства та експлуатації, у тому числі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дискримінації за </w:t>
      </w:r>
      <w:proofErr w:type="spellStart"/>
      <w:r w:rsidRPr="000C168C">
        <w:rPr>
          <w:rFonts w:ascii="Times New Roman" w:eastAsia="Times New Roman" w:hAnsi="Times New Roman" w:cs="Times New Roman"/>
          <w:color w:val="000000"/>
          <w:sz w:val="28"/>
          <w:szCs w:val="28"/>
          <w:lang w:eastAsia="uk-UA"/>
        </w:rPr>
        <w:t>будь-</w:t>
      </w:r>
      <w:proofErr w:type="spellEnd"/>
      <w:r w:rsidRPr="000C168C">
        <w:rPr>
          <w:rFonts w:ascii="Times New Roman" w:eastAsia="Times New Roman" w:hAnsi="Times New Roman" w:cs="Times New Roman"/>
          <w:color w:val="000000"/>
          <w:sz w:val="28"/>
          <w:szCs w:val="28"/>
          <w:lang w:eastAsia="uk-UA"/>
        </w:rPr>
        <w:t xml:space="preserve"> якою ознакою, від пропаганди та агітац</w:t>
      </w:r>
      <w:r w:rsidR="0067120C">
        <w:rPr>
          <w:rFonts w:ascii="Times New Roman" w:eastAsia="Times New Roman" w:hAnsi="Times New Roman" w:cs="Times New Roman"/>
          <w:color w:val="000000"/>
          <w:sz w:val="28"/>
          <w:szCs w:val="28"/>
          <w:lang w:eastAsia="uk-UA"/>
        </w:rPr>
        <w:t>ії, що завдають шкоди здоров’ю;</w:t>
      </w:r>
    </w:p>
    <w:p w:rsidR="00153FBB" w:rsidRPr="000C168C" w:rsidRDefault="00153FBB" w:rsidP="00D75A33">
      <w:pPr>
        <w:tabs>
          <w:tab w:val="left" w:pos="0"/>
        </w:tabs>
        <w:spacing w:after="0"/>
        <w:jc w:val="both"/>
        <w:rPr>
          <w:rFonts w:ascii="Times New Roman" w:eastAsia="Times New Roman" w:hAnsi="Times New Roman" w:cs="Times New Roman"/>
          <w:i/>
          <w:color w:val="000000"/>
          <w:sz w:val="28"/>
          <w:szCs w:val="28"/>
          <w:lang w:eastAsia="uk-UA"/>
        </w:rPr>
      </w:pPr>
      <w:r w:rsidRPr="000C168C">
        <w:rPr>
          <w:rFonts w:ascii="Times New Roman" w:eastAsia="Times New Roman" w:hAnsi="Times New Roman" w:cs="Times New Roman"/>
          <w:i/>
          <w:color w:val="000000"/>
          <w:sz w:val="28"/>
          <w:szCs w:val="28"/>
          <w:lang w:eastAsia="uk-UA"/>
        </w:rPr>
        <w:t>зобов’язані</w:t>
      </w:r>
      <w:r w:rsidR="0067120C">
        <w:rPr>
          <w:rFonts w:ascii="Times New Roman" w:eastAsia="Times New Roman" w:hAnsi="Times New Roman" w:cs="Times New Roman"/>
          <w:i/>
          <w:color w:val="000000"/>
          <w:sz w:val="28"/>
          <w:szCs w:val="28"/>
          <w:lang w:eastAsia="uk-UA"/>
        </w:rPr>
        <w:t>:</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повідомляти директора про факти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before="86"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lastRenderedPageBreak/>
        <w:t>6.3. Батьки здобувачів освіти: </w:t>
      </w:r>
    </w:p>
    <w:p w:rsidR="0067120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i/>
          <w:color w:val="000000"/>
          <w:sz w:val="28"/>
          <w:szCs w:val="28"/>
          <w:lang w:eastAsia="uk-UA"/>
        </w:rPr>
        <w:t>мають право на</w:t>
      </w:r>
      <w:r w:rsidRPr="000C168C">
        <w:rPr>
          <w:rFonts w:ascii="Times New Roman" w:eastAsia="Times New Roman" w:hAnsi="Times New Roman" w:cs="Times New Roman"/>
          <w:color w:val="000000"/>
          <w:sz w:val="28"/>
          <w:szCs w:val="28"/>
          <w:lang w:eastAsia="uk-UA"/>
        </w:rPr>
        <w:t xml:space="preserve">: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отримува</w:t>
      </w:r>
      <w:r w:rsidR="0067120C">
        <w:rPr>
          <w:rFonts w:ascii="Times New Roman" w:eastAsia="Times New Roman" w:hAnsi="Times New Roman" w:cs="Times New Roman"/>
          <w:color w:val="000000"/>
          <w:sz w:val="28"/>
          <w:szCs w:val="28"/>
          <w:lang w:eastAsia="uk-UA"/>
        </w:rPr>
        <w:t>ти інформацію про діяльність ЗДО</w:t>
      </w:r>
      <w:r w:rsidRPr="000C168C">
        <w:rPr>
          <w:rFonts w:ascii="Times New Roman" w:eastAsia="Times New Roman" w:hAnsi="Times New Roman" w:cs="Times New Roman"/>
          <w:color w:val="000000"/>
          <w:sz w:val="28"/>
          <w:szCs w:val="28"/>
          <w:lang w:eastAsia="uk-UA"/>
        </w:rPr>
        <w:t xml:space="preserve">, у тому числі – щодо надання соціальних та психолого-педагогічних послуг особам, які постраждали від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стали його свідками або вчинили </w:t>
      </w:r>
      <w:proofErr w:type="spellStart"/>
      <w:r w:rsidRPr="000C168C">
        <w:rPr>
          <w:rFonts w:ascii="Times New Roman" w:eastAsia="Times New Roman" w:hAnsi="Times New Roman" w:cs="Times New Roman"/>
          <w:color w:val="000000"/>
          <w:sz w:val="28"/>
          <w:szCs w:val="28"/>
          <w:lang w:eastAsia="uk-UA"/>
        </w:rPr>
        <w:t>булінг</w:t>
      </w:r>
      <w:proofErr w:type="spellEnd"/>
      <w:r w:rsidRPr="000C168C">
        <w:rPr>
          <w:rFonts w:ascii="Times New Roman" w:eastAsia="Times New Roman" w:hAnsi="Times New Roman" w:cs="Times New Roman"/>
          <w:color w:val="000000"/>
          <w:sz w:val="28"/>
          <w:szCs w:val="28"/>
          <w:lang w:eastAsia="uk-UA"/>
        </w:rPr>
        <w:t xml:space="preserve"> (цькування), про результати навчання своїх дітей (</w:t>
      </w:r>
      <w:proofErr w:type="spellStart"/>
      <w:r w:rsidRPr="000C168C">
        <w:rPr>
          <w:rFonts w:ascii="Times New Roman" w:eastAsia="Times New Roman" w:hAnsi="Times New Roman" w:cs="Times New Roman"/>
          <w:color w:val="000000"/>
          <w:sz w:val="28"/>
          <w:szCs w:val="28"/>
          <w:lang w:eastAsia="uk-UA"/>
        </w:rPr>
        <w:t>дітей</w:t>
      </w:r>
      <w:proofErr w:type="spellEnd"/>
      <w:r w:rsidRPr="000C168C">
        <w:rPr>
          <w:rFonts w:ascii="Times New Roman" w:eastAsia="Times New Roman" w:hAnsi="Times New Roman" w:cs="Times New Roman"/>
          <w:color w:val="000000"/>
          <w:sz w:val="28"/>
          <w:szCs w:val="28"/>
          <w:lang w:eastAsia="uk-UA"/>
        </w:rPr>
        <w:t>, законними представниками яких вони є) і результати оцінювання якості освіти у закладі освіти та його освітньої діяльності;</w:t>
      </w:r>
    </w:p>
    <w:p w:rsidR="00153FBB" w:rsidRPr="0067120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 подавати директору заяву про випадки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стосовно </w:t>
      </w:r>
      <w:r w:rsidR="0067120C">
        <w:rPr>
          <w:rFonts w:ascii="Times New Roman" w:eastAsia="Times New Roman" w:hAnsi="Times New Roman" w:cs="Times New Roman"/>
          <w:sz w:val="28"/>
          <w:szCs w:val="28"/>
          <w:lang w:eastAsia="uk-UA"/>
        </w:rPr>
        <w:t xml:space="preserve"> </w:t>
      </w:r>
      <w:r w:rsidRPr="000C168C">
        <w:rPr>
          <w:rFonts w:ascii="Times New Roman" w:eastAsia="Times New Roman" w:hAnsi="Times New Roman" w:cs="Times New Roman"/>
          <w:color w:val="000000"/>
          <w:sz w:val="28"/>
          <w:szCs w:val="28"/>
          <w:lang w:eastAsia="uk-UA"/>
        </w:rPr>
        <w:t>дитини або будь-якого інш</w:t>
      </w:r>
      <w:r w:rsidR="0067120C">
        <w:rPr>
          <w:rFonts w:ascii="Times New Roman" w:eastAsia="Times New Roman" w:hAnsi="Times New Roman" w:cs="Times New Roman"/>
          <w:color w:val="000000"/>
          <w:sz w:val="28"/>
          <w:szCs w:val="28"/>
          <w:lang w:eastAsia="uk-UA"/>
        </w:rPr>
        <w:t>ого учасника освітнього процесу (додаток);</w:t>
      </w:r>
    </w:p>
    <w:p w:rsidR="00153FBB" w:rsidRPr="000C168C" w:rsidRDefault="00153FBB" w:rsidP="00D75A33">
      <w:pPr>
        <w:tabs>
          <w:tab w:val="left" w:pos="0"/>
        </w:tabs>
        <w:spacing w:after="0"/>
        <w:jc w:val="both"/>
        <w:rPr>
          <w:rFonts w:ascii="Times New Roman" w:eastAsia="MS Gothic"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 вимагати повного та неупередженого розслідування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стосовно дитини або будь-якого інш</w:t>
      </w:r>
      <w:r w:rsidR="0067120C">
        <w:rPr>
          <w:rFonts w:ascii="Times New Roman" w:eastAsia="Times New Roman" w:hAnsi="Times New Roman" w:cs="Times New Roman"/>
          <w:color w:val="000000"/>
          <w:sz w:val="28"/>
          <w:szCs w:val="28"/>
          <w:lang w:eastAsia="uk-UA"/>
        </w:rPr>
        <w:t>ого учасника освітнього процесу;</w:t>
      </w:r>
      <w:r w:rsidRPr="000C168C">
        <w:rPr>
          <w:rFonts w:ascii="Times New Roman" w:eastAsia="Times New Roman" w:hAnsi="Times New Roman" w:cs="Times New Roman"/>
          <w:color w:val="000000"/>
          <w:sz w:val="28"/>
          <w:szCs w:val="28"/>
          <w:lang w:eastAsia="uk-UA"/>
        </w:rPr>
        <w:t xml:space="preserve">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i/>
          <w:color w:val="000000"/>
          <w:sz w:val="28"/>
          <w:szCs w:val="28"/>
          <w:lang w:eastAsia="uk-UA"/>
        </w:rPr>
        <w:t>зобов’язані</w:t>
      </w:r>
      <w:r w:rsidRPr="000C168C">
        <w:rPr>
          <w:rFonts w:ascii="Times New Roman" w:eastAsia="Times New Roman" w:hAnsi="Times New Roman" w:cs="Times New Roman"/>
          <w:color w:val="000000"/>
          <w:sz w:val="28"/>
          <w:szCs w:val="28"/>
          <w:lang w:eastAsia="uk-UA"/>
        </w:rPr>
        <w:t>: </w:t>
      </w:r>
    </w:p>
    <w:p w:rsidR="0067120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0C168C">
        <w:rPr>
          <w:rFonts w:ascii="Times New Roman" w:eastAsia="Times New Roman" w:hAnsi="Times New Roman" w:cs="Times New Roman"/>
          <w:color w:val="000000"/>
          <w:sz w:val="28"/>
          <w:szCs w:val="28"/>
          <w:lang w:eastAsia="uk-UA"/>
        </w:rPr>
        <w:t>здоров’я</w:t>
      </w:r>
      <w:proofErr w:type="spellEnd"/>
      <w:r w:rsidRPr="000C168C">
        <w:rPr>
          <w:rFonts w:ascii="Times New Roman" w:eastAsia="Times New Roman" w:hAnsi="Times New Roman" w:cs="Times New Roman"/>
          <w:color w:val="000000"/>
          <w:sz w:val="28"/>
          <w:szCs w:val="28"/>
          <w:lang w:eastAsia="uk-UA"/>
        </w:rPr>
        <w:t xml:space="preserve"> оточуючих і довкілля;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поважати гідність, права, свободи і законні інтереси дитини та інших учасників освітнього процесу;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дбати про фізичне і психічне здоров’я дитини, сприяти розвитку її здібностей, формувати навички здорового способу життя;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67120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 сприяти керівнику ЗДО у проведенні розслідування щодо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w:t>
      </w:r>
    </w:p>
    <w:p w:rsidR="00153FBB" w:rsidRPr="000C168C" w:rsidRDefault="00153FBB" w:rsidP="00D75A33">
      <w:pPr>
        <w:tabs>
          <w:tab w:val="left" w:pos="0"/>
        </w:tabs>
        <w:spacing w:after="0"/>
        <w:jc w:val="both"/>
        <w:rPr>
          <w:rFonts w:ascii="Times New Roman" w:eastAsia="Times New Roman" w:hAnsi="Times New Roman" w:cs="Times New Roman"/>
          <w:sz w:val="28"/>
          <w:szCs w:val="28"/>
          <w:lang w:eastAsia="uk-UA"/>
        </w:rPr>
      </w:pPr>
      <w:r w:rsidRPr="000C168C">
        <w:rPr>
          <w:rFonts w:ascii="Times New Roman" w:eastAsia="Times New Roman" w:hAnsi="Times New Roman" w:cs="Times New Roman"/>
          <w:color w:val="000000"/>
          <w:sz w:val="28"/>
          <w:szCs w:val="28"/>
          <w:lang w:eastAsia="uk-UA"/>
        </w:rPr>
        <w:t xml:space="preserve">- виконувати рішення та рекомендації комісії з розгляду </w:t>
      </w:r>
      <w:proofErr w:type="spellStart"/>
      <w:r w:rsidRPr="000C168C">
        <w:rPr>
          <w:rFonts w:ascii="Times New Roman" w:eastAsia="Times New Roman" w:hAnsi="Times New Roman" w:cs="Times New Roman"/>
          <w:color w:val="000000"/>
          <w:sz w:val="28"/>
          <w:szCs w:val="28"/>
          <w:lang w:eastAsia="uk-UA"/>
        </w:rPr>
        <w:t>випадкі</w:t>
      </w:r>
      <w:proofErr w:type="spellEnd"/>
      <w:r w:rsidRPr="000C168C">
        <w:rPr>
          <w:rFonts w:ascii="Times New Roman" w:eastAsia="Times New Roman" w:hAnsi="Times New Roman" w:cs="Times New Roman"/>
          <w:color w:val="000000"/>
          <w:sz w:val="28"/>
          <w:szCs w:val="28"/>
          <w:lang w:eastAsia="uk-UA"/>
        </w:rPr>
        <w:t>в булінгу (цькування) в закладі освіти. </w:t>
      </w:r>
    </w:p>
    <w:p w:rsidR="0067120C" w:rsidRDefault="0067120C" w:rsidP="00D75A33">
      <w:pPr>
        <w:tabs>
          <w:tab w:val="left" w:pos="0"/>
        </w:tabs>
        <w:spacing w:after="0"/>
        <w:jc w:val="both"/>
        <w:rPr>
          <w:rFonts w:ascii="Times New Roman" w:eastAsia="Times New Roman" w:hAnsi="Times New Roman" w:cs="Times New Roman"/>
          <w:color w:val="000000"/>
          <w:sz w:val="28"/>
          <w:szCs w:val="28"/>
          <w:lang w:eastAsia="uk-UA"/>
        </w:rPr>
      </w:pP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7. Прикінцеві положення </w:t>
      </w:r>
    </w:p>
    <w:p w:rsidR="00153FBB" w:rsidRPr="000C168C"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7.1. Положення про порядок розгляду випадків </w:t>
      </w:r>
      <w:proofErr w:type="spellStart"/>
      <w:r w:rsidRPr="000C168C">
        <w:rPr>
          <w:rFonts w:ascii="Times New Roman" w:eastAsia="Times New Roman" w:hAnsi="Times New Roman" w:cs="Times New Roman"/>
          <w:color w:val="000000"/>
          <w:sz w:val="28"/>
          <w:szCs w:val="28"/>
          <w:lang w:eastAsia="uk-UA"/>
        </w:rPr>
        <w:t>булінгу</w:t>
      </w:r>
      <w:proofErr w:type="spellEnd"/>
      <w:r w:rsidRPr="000C168C">
        <w:rPr>
          <w:rFonts w:ascii="Times New Roman" w:eastAsia="Times New Roman" w:hAnsi="Times New Roman" w:cs="Times New Roman"/>
          <w:color w:val="000000"/>
          <w:sz w:val="28"/>
          <w:szCs w:val="28"/>
          <w:lang w:eastAsia="uk-UA"/>
        </w:rPr>
        <w:t xml:space="preserve"> (цькування) в </w:t>
      </w:r>
      <w:proofErr w:type="spellStart"/>
      <w:r w:rsidRPr="000C168C">
        <w:rPr>
          <w:rFonts w:ascii="Times New Roman" w:eastAsia="Times New Roman" w:hAnsi="Times New Roman" w:cs="Times New Roman"/>
          <w:color w:val="000000"/>
          <w:sz w:val="28"/>
          <w:szCs w:val="28"/>
          <w:lang w:eastAsia="uk-UA"/>
        </w:rPr>
        <w:t>Оржівському</w:t>
      </w:r>
      <w:proofErr w:type="spellEnd"/>
      <w:r w:rsidRPr="000C168C">
        <w:rPr>
          <w:rFonts w:ascii="Times New Roman" w:eastAsia="Times New Roman" w:hAnsi="Times New Roman" w:cs="Times New Roman"/>
          <w:color w:val="000000"/>
          <w:sz w:val="28"/>
          <w:szCs w:val="28"/>
          <w:lang w:eastAsia="uk-UA"/>
        </w:rPr>
        <w:t xml:space="preserve"> закладі дошкільної освіти «Веселка» Клеванської селищної ради (далі – Положення) схвалюється рішенням педагогічної ради ЗДО та затверджується </w:t>
      </w:r>
      <w:r w:rsidR="0067120C">
        <w:rPr>
          <w:rFonts w:ascii="Times New Roman" w:eastAsia="Times New Roman" w:hAnsi="Times New Roman" w:cs="Times New Roman"/>
          <w:color w:val="000000"/>
          <w:sz w:val="28"/>
          <w:szCs w:val="28"/>
          <w:lang w:eastAsia="uk-UA"/>
        </w:rPr>
        <w:t>керівником</w:t>
      </w:r>
      <w:r w:rsidRPr="000C168C">
        <w:rPr>
          <w:rFonts w:ascii="Times New Roman" w:eastAsia="Times New Roman" w:hAnsi="Times New Roman" w:cs="Times New Roman"/>
          <w:color w:val="000000"/>
          <w:sz w:val="28"/>
          <w:szCs w:val="28"/>
          <w:lang w:eastAsia="uk-UA"/>
        </w:rPr>
        <w:t xml:space="preserve"> ЗДО. </w:t>
      </w:r>
    </w:p>
    <w:p w:rsidR="00153FBB" w:rsidRDefault="00153FBB" w:rsidP="00D75A33">
      <w:pPr>
        <w:tabs>
          <w:tab w:val="left" w:pos="0"/>
        </w:tabs>
        <w:spacing w:after="0"/>
        <w:jc w:val="both"/>
        <w:rPr>
          <w:rFonts w:ascii="Times New Roman" w:eastAsia="Times New Roman" w:hAnsi="Times New Roman" w:cs="Times New Roman"/>
          <w:color w:val="000000"/>
          <w:sz w:val="28"/>
          <w:szCs w:val="28"/>
          <w:lang w:eastAsia="uk-UA"/>
        </w:rPr>
      </w:pPr>
      <w:r w:rsidRPr="000C168C">
        <w:rPr>
          <w:rFonts w:ascii="Times New Roman" w:eastAsia="Times New Roman" w:hAnsi="Times New Roman" w:cs="Times New Roman"/>
          <w:color w:val="000000"/>
          <w:sz w:val="28"/>
          <w:szCs w:val="28"/>
          <w:lang w:eastAsia="uk-UA"/>
        </w:rPr>
        <w:t xml:space="preserve">7.2. Зміни та доповнення до Положення вносяться </w:t>
      </w:r>
      <w:r w:rsidR="0067120C">
        <w:rPr>
          <w:rFonts w:ascii="Times New Roman" w:eastAsia="Times New Roman" w:hAnsi="Times New Roman" w:cs="Times New Roman"/>
          <w:color w:val="000000"/>
          <w:sz w:val="28"/>
          <w:szCs w:val="28"/>
          <w:lang w:eastAsia="uk-UA"/>
        </w:rPr>
        <w:t xml:space="preserve">за рішенням педагогічної ради </w:t>
      </w:r>
      <w:r w:rsidRPr="000C168C">
        <w:rPr>
          <w:rFonts w:ascii="Times New Roman" w:eastAsia="Times New Roman" w:hAnsi="Times New Roman" w:cs="Times New Roman"/>
          <w:color w:val="000000"/>
          <w:sz w:val="28"/>
          <w:szCs w:val="28"/>
          <w:lang w:eastAsia="uk-UA"/>
        </w:rPr>
        <w:t>закладу та відповідно до наказу керівника ЗДО. </w:t>
      </w:r>
    </w:p>
    <w:p w:rsidR="00F85EED" w:rsidRDefault="00F85EED" w:rsidP="00D75A33">
      <w:pPr>
        <w:tabs>
          <w:tab w:val="left" w:pos="0"/>
        </w:tabs>
        <w:spacing w:after="0"/>
        <w:jc w:val="both"/>
        <w:rPr>
          <w:rFonts w:ascii="Times New Roman" w:eastAsia="Times New Roman" w:hAnsi="Times New Roman" w:cs="Times New Roman"/>
          <w:color w:val="000000"/>
          <w:sz w:val="28"/>
          <w:szCs w:val="28"/>
          <w:lang w:eastAsia="uk-UA"/>
        </w:rPr>
      </w:pPr>
    </w:p>
    <w:p w:rsidR="00F85EED" w:rsidRDefault="00F85EED" w:rsidP="00153FBB">
      <w:pPr>
        <w:tabs>
          <w:tab w:val="left" w:pos="0"/>
        </w:tabs>
        <w:spacing w:after="0" w:line="240" w:lineRule="auto"/>
        <w:jc w:val="both"/>
        <w:rPr>
          <w:rFonts w:ascii="Times New Roman" w:eastAsia="Times New Roman" w:hAnsi="Times New Roman" w:cs="Times New Roman"/>
          <w:color w:val="000000"/>
          <w:sz w:val="28"/>
          <w:szCs w:val="28"/>
          <w:lang w:eastAsia="uk-UA"/>
        </w:rPr>
      </w:pPr>
    </w:p>
    <w:p w:rsidR="00F85EED" w:rsidRDefault="00F85EED" w:rsidP="00153FBB">
      <w:pPr>
        <w:tabs>
          <w:tab w:val="left" w:pos="0"/>
        </w:tabs>
        <w:spacing w:after="0" w:line="240" w:lineRule="auto"/>
        <w:jc w:val="both"/>
        <w:rPr>
          <w:rFonts w:ascii="Times New Roman" w:eastAsia="Times New Roman" w:hAnsi="Times New Roman" w:cs="Times New Roman"/>
          <w:color w:val="000000"/>
          <w:sz w:val="28"/>
          <w:szCs w:val="28"/>
          <w:lang w:eastAsia="uk-UA"/>
        </w:rPr>
      </w:pPr>
    </w:p>
    <w:p w:rsidR="00F85EED" w:rsidRDefault="00F85EED" w:rsidP="00153FBB">
      <w:pPr>
        <w:tabs>
          <w:tab w:val="left" w:pos="0"/>
        </w:tabs>
        <w:spacing w:after="0" w:line="240" w:lineRule="auto"/>
        <w:jc w:val="both"/>
        <w:rPr>
          <w:rFonts w:ascii="Times New Roman" w:eastAsia="Times New Roman" w:hAnsi="Times New Roman" w:cs="Times New Roman"/>
          <w:color w:val="000000"/>
          <w:sz w:val="28"/>
          <w:szCs w:val="28"/>
          <w:lang w:eastAsia="uk-UA"/>
        </w:rPr>
      </w:pPr>
    </w:p>
    <w:p w:rsidR="00F85EED" w:rsidRDefault="00F85EED" w:rsidP="00F85EED">
      <w:pPr>
        <w:tabs>
          <w:tab w:val="left" w:pos="0"/>
        </w:tabs>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lastRenderedPageBreak/>
        <w:t xml:space="preserve">                                                                                        </w:t>
      </w:r>
      <w:r w:rsidRPr="00F85EED">
        <w:rPr>
          <w:rFonts w:ascii="Times New Roman" w:eastAsia="Times New Roman" w:hAnsi="Times New Roman" w:cs="Times New Roman"/>
          <w:color w:val="000000"/>
          <w:sz w:val="24"/>
          <w:szCs w:val="24"/>
          <w:lang w:eastAsia="uk-UA"/>
        </w:rPr>
        <w:t xml:space="preserve">Додаток до </w:t>
      </w:r>
      <w:r w:rsidRPr="00F85EED">
        <w:rPr>
          <w:rFonts w:ascii="Times New Roman" w:eastAsia="Times New Roman" w:hAnsi="Times New Roman" w:cs="Times New Roman"/>
          <w:color w:val="000000"/>
          <w:sz w:val="24"/>
          <w:szCs w:val="24"/>
          <w:lang w:eastAsia="uk-UA"/>
        </w:rPr>
        <w:t xml:space="preserve">Положення про порядок </w:t>
      </w:r>
      <w:r>
        <w:rPr>
          <w:rFonts w:ascii="Times New Roman" w:eastAsia="Times New Roman" w:hAnsi="Times New Roman" w:cs="Times New Roman"/>
          <w:color w:val="000000"/>
          <w:sz w:val="24"/>
          <w:szCs w:val="24"/>
          <w:lang w:eastAsia="uk-UA"/>
        </w:rPr>
        <w:t xml:space="preserve">                    </w:t>
      </w:r>
      <w:r w:rsidRPr="00F85EED">
        <w:rPr>
          <w:rFonts w:ascii="Times New Roman" w:eastAsia="Times New Roman" w:hAnsi="Times New Roman" w:cs="Times New Roman"/>
          <w:color w:val="000000"/>
          <w:sz w:val="24"/>
          <w:szCs w:val="24"/>
          <w:lang w:eastAsia="uk-UA"/>
        </w:rPr>
        <w:t xml:space="preserve">розгляду випадків </w:t>
      </w:r>
      <w:proofErr w:type="spellStart"/>
      <w:r w:rsidRPr="00F85EED">
        <w:rPr>
          <w:rFonts w:ascii="Times New Roman" w:eastAsia="Times New Roman" w:hAnsi="Times New Roman" w:cs="Times New Roman"/>
          <w:color w:val="000000"/>
          <w:sz w:val="24"/>
          <w:szCs w:val="24"/>
          <w:lang w:eastAsia="uk-UA"/>
        </w:rPr>
        <w:t>булінгу</w:t>
      </w:r>
      <w:proofErr w:type="spellEnd"/>
      <w:r w:rsidRPr="00F85EED">
        <w:rPr>
          <w:rFonts w:ascii="Times New Roman" w:eastAsia="Times New Roman" w:hAnsi="Times New Roman" w:cs="Times New Roman"/>
          <w:color w:val="000000"/>
          <w:sz w:val="24"/>
          <w:szCs w:val="24"/>
          <w:lang w:eastAsia="uk-UA"/>
        </w:rPr>
        <w:t xml:space="preserve"> (цькування) в </w:t>
      </w:r>
      <w:proofErr w:type="spellStart"/>
      <w:r w:rsidRPr="00F85EED">
        <w:rPr>
          <w:rFonts w:ascii="Times New Roman" w:eastAsia="Times New Roman" w:hAnsi="Times New Roman" w:cs="Times New Roman"/>
          <w:color w:val="000000"/>
          <w:sz w:val="24"/>
          <w:szCs w:val="24"/>
          <w:lang w:eastAsia="uk-UA"/>
        </w:rPr>
        <w:t>Оржівському</w:t>
      </w:r>
      <w:proofErr w:type="spellEnd"/>
      <w:r w:rsidRPr="00F85EED">
        <w:rPr>
          <w:rFonts w:ascii="Times New Roman" w:eastAsia="Times New Roman" w:hAnsi="Times New Roman" w:cs="Times New Roman"/>
          <w:color w:val="000000"/>
          <w:sz w:val="24"/>
          <w:szCs w:val="24"/>
          <w:lang w:eastAsia="uk-UA"/>
        </w:rPr>
        <w:t xml:space="preserve"> </w:t>
      </w:r>
    </w:p>
    <w:p w:rsidR="00F85EED" w:rsidRPr="00F85EED" w:rsidRDefault="00F85EED" w:rsidP="00F85EED">
      <w:pPr>
        <w:tabs>
          <w:tab w:val="left" w:pos="0"/>
        </w:tabs>
        <w:spacing w:after="0" w:line="240" w:lineRule="auto"/>
        <w:jc w:val="right"/>
        <w:rPr>
          <w:rFonts w:ascii="Times New Roman" w:eastAsia="Times New Roman" w:hAnsi="Times New Roman" w:cs="Times New Roman"/>
          <w:color w:val="000000"/>
          <w:sz w:val="24"/>
          <w:szCs w:val="24"/>
          <w:lang w:eastAsia="uk-UA"/>
        </w:rPr>
      </w:pPr>
      <w:r w:rsidRPr="00F85EED">
        <w:rPr>
          <w:rFonts w:ascii="Times New Roman" w:eastAsia="Times New Roman" w:hAnsi="Times New Roman" w:cs="Times New Roman"/>
          <w:color w:val="000000"/>
          <w:sz w:val="24"/>
          <w:szCs w:val="24"/>
          <w:lang w:eastAsia="uk-UA"/>
        </w:rPr>
        <w:t>закладі дошкільної освіти «Веселка» Клеванської селищної ради</w:t>
      </w:r>
    </w:p>
    <w:p w:rsidR="00F85EED" w:rsidRPr="00F85EED" w:rsidRDefault="00F85EED" w:rsidP="00153FBB">
      <w:pPr>
        <w:tabs>
          <w:tab w:val="left" w:pos="0"/>
        </w:tabs>
        <w:spacing w:after="0" w:line="240" w:lineRule="auto"/>
        <w:jc w:val="both"/>
        <w:rPr>
          <w:rFonts w:ascii="Times New Roman" w:eastAsia="Times New Roman" w:hAnsi="Times New Roman" w:cs="Times New Roman"/>
          <w:color w:val="000000"/>
          <w:sz w:val="24"/>
          <w:szCs w:val="24"/>
          <w:lang w:eastAsia="uk-UA"/>
        </w:rPr>
      </w:pPr>
    </w:p>
    <w:p w:rsidR="00F85EED" w:rsidRPr="000C168C" w:rsidRDefault="00F85EED" w:rsidP="00153FBB">
      <w:pPr>
        <w:tabs>
          <w:tab w:val="left" w:pos="0"/>
        </w:tabs>
        <w:spacing w:after="0" w:line="240" w:lineRule="auto"/>
        <w:jc w:val="both"/>
        <w:rPr>
          <w:rFonts w:ascii="Times New Roman" w:eastAsia="Times New Roman" w:hAnsi="Times New Roman" w:cs="Times New Roman"/>
          <w:sz w:val="28"/>
          <w:szCs w:val="28"/>
          <w:lang w:eastAsia="uk-UA"/>
        </w:rPr>
      </w:pPr>
    </w:p>
    <w:p w:rsidR="00E154CE" w:rsidRDefault="00E154CE" w:rsidP="00BC3ADC">
      <w:pPr>
        <w:spacing w:after="0" w:line="295" w:lineRule="atLeast"/>
        <w:jc w:val="center"/>
        <w:outlineLvl w:val="0"/>
      </w:pPr>
    </w:p>
    <w:p w:rsidR="00F85EED" w:rsidRPr="00353CEE" w:rsidRDefault="00F85EED" w:rsidP="00F85EED">
      <w:pPr>
        <w:spacing w:after="0" w:line="240" w:lineRule="auto"/>
        <w:ind w:firstLine="709"/>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ЗРАЗОК</w:t>
      </w:r>
    </w:p>
    <w:p w:rsidR="00F85EED" w:rsidRPr="00353CEE" w:rsidRDefault="00F85EED" w:rsidP="00F85EED">
      <w:pPr>
        <w:spacing w:after="0" w:line="240" w:lineRule="auto"/>
        <w:ind w:firstLine="709"/>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 xml:space="preserve">Заяви від батьків дитини (або особи, що їх замінює), або педагога, який став об’єктом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(цькування) з боку іншої особи</w:t>
      </w:r>
    </w:p>
    <w:p w:rsidR="00F85EED" w:rsidRPr="00353CEE" w:rsidRDefault="00F85EED" w:rsidP="00F85EED">
      <w:pPr>
        <w:spacing w:after="0" w:line="240" w:lineRule="auto"/>
        <w:rPr>
          <w:rFonts w:ascii="Times New Roman" w:eastAsia="Times New Roman" w:hAnsi="Times New Roman" w:cs="Times New Roman"/>
          <w:sz w:val="24"/>
          <w:szCs w:val="24"/>
          <w:lang w:eastAsia="uk-UA"/>
        </w:rPr>
      </w:pP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Голові Комісії з розгляду</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 xml:space="preserve">питань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(цькування)</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Директору ДНЗ №12</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proofErr w:type="spellStart"/>
      <w:r w:rsidRPr="00353CEE">
        <w:rPr>
          <w:rFonts w:ascii="Times New Roman" w:eastAsia="Times New Roman" w:hAnsi="Times New Roman" w:cs="Times New Roman"/>
          <w:color w:val="000000"/>
          <w:sz w:val="28"/>
          <w:szCs w:val="28"/>
          <w:lang w:eastAsia="uk-UA"/>
        </w:rPr>
        <w:t>Липинській</w:t>
      </w:r>
      <w:proofErr w:type="spellEnd"/>
      <w:r w:rsidRPr="00353CEE">
        <w:rPr>
          <w:rFonts w:ascii="Times New Roman" w:eastAsia="Times New Roman" w:hAnsi="Times New Roman" w:cs="Times New Roman"/>
          <w:color w:val="000000"/>
          <w:sz w:val="28"/>
          <w:szCs w:val="28"/>
          <w:lang w:eastAsia="uk-UA"/>
        </w:rPr>
        <w:t xml:space="preserve"> Т.І</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 _______________________</w:t>
      </w:r>
    </w:p>
    <w:p w:rsidR="00F85EED" w:rsidRPr="00353CEE" w:rsidRDefault="00F85EED" w:rsidP="00F85EED">
      <w:pPr>
        <w:spacing w:after="0" w:line="240" w:lineRule="auto"/>
        <w:ind w:left="6662" w:firstLine="418"/>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(ПІБ)</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Домашня адреса_________</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_______________________</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_______________________</w:t>
      </w:r>
    </w:p>
    <w:p w:rsidR="00F85EED" w:rsidRPr="00353CEE" w:rsidRDefault="00F85EED" w:rsidP="00F85EED">
      <w:pPr>
        <w:spacing w:after="0" w:line="240" w:lineRule="auto"/>
        <w:ind w:hanging="5954"/>
        <w:jc w:val="both"/>
        <w:rPr>
          <w:rFonts w:ascii="Times New Roman" w:eastAsia="Times New Roman" w:hAnsi="Times New Roman" w:cs="Times New Roman"/>
          <w:sz w:val="24"/>
          <w:szCs w:val="24"/>
          <w:lang w:eastAsia="uk-UA"/>
        </w:rPr>
      </w:pPr>
      <w:proofErr w:type="spellStart"/>
      <w:r w:rsidRPr="00353CEE">
        <w:rPr>
          <w:rFonts w:ascii="Times New Roman" w:eastAsia="Times New Roman" w:hAnsi="Times New Roman" w:cs="Times New Roman"/>
          <w:color w:val="000000"/>
          <w:sz w:val="28"/>
          <w:szCs w:val="28"/>
          <w:lang w:eastAsia="uk-UA"/>
        </w:rPr>
        <w:t>м.т</w:t>
      </w:r>
      <w:proofErr w:type="spellEnd"/>
      <w:r w:rsidRPr="00353CEE">
        <w:rPr>
          <w:rFonts w:ascii="Times New Roman" w:eastAsia="Times New Roman" w:hAnsi="Times New Roman" w:cs="Times New Roman"/>
          <w:color w:val="000000"/>
          <w:sz w:val="28"/>
          <w:szCs w:val="28"/>
          <w:lang w:eastAsia="uk-UA"/>
        </w:rPr>
        <w:t>.____________________</w:t>
      </w:r>
    </w:p>
    <w:p w:rsidR="00F85EED" w:rsidRPr="00353CEE" w:rsidRDefault="00F85EED" w:rsidP="00F85EED">
      <w:pPr>
        <w:spacing w:after="240" w:line="240" w:lineRule="auto"/>
        <w:rPr>
          <w:rFonts w:ascii="Times New Roman" w:eastAsia="Times New Roman" w:hAnsi="Times New Roman" w:cs="Times New Roman"/>
          <w:sz w:val="24"/>
          <w:szCs w:val="24"/>
          <w:lang w:eastAsia="uk-UA"/>
        </w:rPr>
      </w:pPr>
    </w:p>
    <w:p w:rsidR="00F85EED" w:rsidRPr="00353CEE" w:rsidRDefault="00F85EED" w:rsidP="00F85EED">
      <w:pPr>
        <w:spacing w:after="0" w:line="240" w:lineRule="auto"/>
        <w:ind w:firstLine="709"/>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Заява</w:t>
      </w:r>
    </w:p>
    <w:p w:rsidR="00F85EED" w:rsidRPr="00353CEE" w:rsidRDefault="00F85EED" w:rsidP="00F85EED">
      <w:pPr>
        <w:spacing w:after="240" w:line="240" w:lineRule="auto"/>
        <w:rPr>
          <w:rFonts w:ascii="Times New Roman" w:eastAsia="Times New Roman" w:hAnsi="Times New Roman" w:cs="Times New Roman"/>
          <w:sz w:val="24"/>
          <w:szCs w:val="24"/>
          <w:lang w:eastAsia="uk-UA"/>
        </w:rPr>
      </w:pPr>
    </w:p>
    <w:p w:rsidR="00F85EED" w:rsidRPr="00353CEE" w:rsidRDefault="00F85EED" w:rsidP="00F85EED">
      <w:pPr>
        <w:spacing w:after="0" w:line="240" w:lineRule="auto"/>
        <w:ind w:firstLine="709"/>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Я, ____________________, повідомляю про випадок, що стався з моєю дитиною, вихованцем (вихованкою) групи №___ або зі мною (назва посади).</w:t>
      </w:r>
    </w:p>
    <w:p w:rsidR="00F85EED" w:rsidRPr="00353CEE" w:rsidRDefault="00F85EED" w:rsidP="00F85EED">
      <w:pPr>
        <w:spacing w:after="0" w:line="240" w:lineRule="auto"/>
        <w:ind w:firstLine="709"/>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Детальний опис ситуації (зокрема: що відбулося, як часто вона трапляється та настільки довго триває): ________________________________</w:t>
      </w:r>
    </w:p>
    <w:p w:rsidR="00F85EED" w:rsidRPr="00353CEE" w:rsidRDefault="00F85EED" w:rsidP="00F85EED">
      <w:pPr>
        <w:spacing w:after="0" w:line="240" w:lineRule="auto"/>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______________________________________________________________________________________________________________________________________________________________________________________________________</w:t>
      </w:r>
    </w:p>
    <w:p w:rsidR="00F85EED" w:rsidRPr="00353CEE" w:rsidRDefault="00F85EED" w:rsidP="00F85EED">
      <w:pPr>
        <w:spacing w:after="0" w:line="240" w:lineRule="auto"/>
        <w:ind w:firstLine="709"/>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Прошу провести розслідування ситуації, що склалася.</w:t>
      </w:r>
    </w:p>
    <w:p w:rsidR="00F85EED" w:rsidRPr="00353CEE" w:rsidRDefault="00F85EED" w:rsidP="00F85EED">
      <w:pPr>
        <w:spacing w:after="240" w:line="240" w:lineRule="auto"/>
        <w:rPr>
          <w:rFonts w:ascii="Times New Roman" w:eastAsia="Times New Roman" w:hAnsi="Times New Roman" w:cs="Times New Roman"/>
          <w:sz w:val="24"/>
          <w:szCs w:val="24"/>
          <w:lang w:eastAsia="uk-UA"/>
        </w:rPr>
      </w:pPr>
      <w:r w:rsidRPr="00353CEE">
        <w:rPr>
          <w:rFonts w:ascii="Times New Roman" w:eastAsia="Times New Roman" w:hAnsi="Times New Roman" w:cs="Times New Roman"/>
          <w:sz w:val="24"/>
          <w:szCs w:val="24"/>
          <w:lang w:eastAsia="uk-UA"/>
        </w:rPr>
        <w:br/>
      </w:r>
    </w:p>
    <w:p w:rsidR="00F85EED" w:rsidRPr="00353CEE" w:rsidRDefault="00F85EED" w:rsidP="00F85EED">
      <w:pPr>
        <w:spacing w:after="0" w:line="240" w:lineRule="auto"/>
        <w:ind w:firstLine="709"/>
        <w:jc w:val="both"/>
        <w:rPr>
          <w:rFonts w:ascii="Times New Roman" w:eastAsia="Times New Roman" w:hAnsi="Times New Roman" w:cs="Times New Roman"/>
          <w:sz w:val="24"/>
          <w:szCs w:val="24"/>
          <w:lang w:eastAsia="uk-UA"/>
        </w:rPr>
      </w:pPr>
      <w:r w:rsidRPr="00353CEE">
        <w:rPr>
          <w:rFonts w:ascii="Times New Roman" w:eastAsia="Times New Roman" w:hAnsi="Times New Roman" w:cs="Times New Roman"/>
          <w:color w:val="000000"/>
          <w:sz w:val="28"/>
          <w:szCs w:val="28"/>
          <w:lang w:eastAsia="uk-UA"/>
        </w:rPr>
        <w:t>Дата</w:t>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t xml:space="preserve">                     </w:t>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r>
      <w:r w:rsidRPr="00353CEE">
        <w:rPr>
          <w:rFonts w:ascii="Times New Roman" w:eastAsia="Times New Roman" w:hAnsi="Times New Roman" w:cs="Times New Roman"/>
          <w:color w:val="000000"/>
          <w:sz w:val="28"/>
          <w:szCs w:val="28"/>
          <w:lang w:eastAsia="uk-UA"/>
        </w:rPr>
        <w:tab/>
        <w:t>Підпис</w:t>
      </w:r>
    </w:p>
    <w:p w:rsidR="00F85EED" w:rsidRDefault="00F85EED" w:rsidP="00F85EED">
      <w:pPr>
        <w:tabs>
          <w:tab w:val="left" w:pos="0"/>
        </w:tabs>
        <w:spacing w:after="0" w:line="240" w:lineRule="auto"/>
        <w:jc w:val="both"/>
        <w:rPr>
          <w:rFonts w:ascii="Times New Roman" w:eastAsia="Times New Roman" w:hAnsi="Times New Roman" w:cs="Times New Roman"/>
          <w:color w:val="000000"/>
          <w:sz w:val="28"/>
          <w:szCs w:val="28"/>
          <w:lang w:eastAsia="uk-UA"/>
        </w:rPr>
      </w:pPr>
    </w:p>
    <w:p w:rsidR="00F85EED" w:rsidRDefault="00F85EED" w:rsidP="00F85EED">
      <w:pPr>
        <w:tabs>
          <w:tab w:val="left" w:pos="0"/>
        </w:tabs>
        <w:spacing w:after="0" w:line="240" w:lineRule="auto"/>
        <w:jc w:val="both"/>
        <w:rPr>
          <w:rFonts w:ascii="Times New Roman" w:eastAsia="Times New Roman" w:hAnsi="Times New Roman" w:cs="Times New Roman"/>
          <w:color w:val="000000"/>
          <w:sz w:val="28"/>
          <w:szCs w:val="28"/>
          <w:lang w:eastAsia="uk-UA"/>
        </w:rPr>
      </w:pPr>
    </w:p>
    <w:p w:rsidR="00F85EED" w:rsidRDefault="00F85EED"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F85EED" w:rsidRPr="00353CEE" w:rsidRDefault="00F85EED" w:rsidP="00F85EED">
      <w:pPr>
        <w:spacing w:after="0" w:line="240" w:lineRule="auto"/>
        <w:ind w:firstLine="709"/>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color w:val="000000"/>
          <w:sz w:val="28"/>
          <w:szCs w:val="28"/>
          <w:shd w:val="clear" w:color="auto" w:fill="FFFFFF"/>
          <w:lang w:eastAsia="uk-UA"/>
        </w:rPr>
        <w:lastRenderedPageBreak/>
        <w:t>Права та обов’язки учасників освітнього процесу</w:t>
      </w:r>
    </w:p>
    <w:p w:rsidR="00F85EED" w:rsidRPr="00353CEE" w:rsidRDefault="00F85EED" w:rsidP="00F85EED">
      <w:pPr>
        <w:spacing w:after="0" w:line="240" w:lineRule="auto"/>
        <w:ind w:firstLine="709"/>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color w:val="000000"/>
          <w:sz w:val="28"/>
          <w:szCs w:val="28"/>
          <w:shd w:val="clear" w:color="auto" w:fill="FFFFFF"/>
          <w:lang w:eastAsia="uk-UA"/>
        </w:rPr>
        <w:t xml:space="preserve">стосовно протидії та запобігання </w:t>
      </w:r>
      <w:proofErr w:type="spellStart"/>
      <w:r w:rsidRPr="00353CEE">
        <w:rPr>
          <w:rFonts w:ascii="Times New Roman" w:eastAsia="Times New Roman" w:hAnsi="Times New Roman" w:cs="Times New Roman"/>
          <w:b/>
          <w:bCs/>
          <w:color w:val="000000"/>
          <w:sz w:val="28"/>
          <w:szCs w:val="28"/>
          <w:shd w:val="clear" w:color="auto" w:fill="FFFFFF"/>
          <w:lang w:eastAsia="uk-UA"/>
        </w:rPr>
        <w:t>булінгу</w:t>
      </w:r>
      <w:proofErr w:type="spellEnd"/>
      <w:r w:rsidRPr="00353CEE">
        <w:rPr>
          <w:rFonts w:ascii="Times New Roman" w:eastAsia="Times New Roman" w:hAnsi="Times New Roman" w:cs="Times New Roman"/>
          <w:b/>
          <w:bCs/>
          <w:color w:val="000000"/>
          <w:sz w:val="28"/>
          <w:szCs w:val="28"/>
          <w:shd w:val="clear" w:color="auto" w:fill="FFFFFF"/>
          <w:lang w:eastAsia="uk-UA"/>
        </w:rPr>
        <w:t xml:space="preserve"> (цькування)</w:t>
      </w:r>
    </w:p>
    <w:p w:rsidR="00F85EED" w:rsidRPr="00353CEE" w:rsidRDefault="00F85EED" w:rsidP="00F85EED">
      <w:pPr>
        <w:spacing w:after="0" w:line="240" w:lineRule="auto"/>
        <w:rPr>
          <w:rFonts w:ascii="Times New Roman" w:eastAsia="Times New Roman" w:hAnsi="Times New Roman" w:cs="Times New Roman"/>
          <w:sz w:val="24"/>
          <w:szCs w:val="24"/>
          <w:lang w:eastAsia="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24"/>
        <w:gridCol w:w="5328"/>
      </w:tblGrid>
      <w:tr w:rsidR="00F85EED" w:rsidRPr="00353CEE" w:rsidTr="00B90762">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5EED" w:rsidRPr="00353CEE" w:rsidRDefault="00F85EED" w:rsidP="00B90762">
            <w:pPr>
              <w:spacing w:after="0" w:line="240" w:lineRule="auto"/>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color w:val="000000"/>
                <w:sz w:val="28"/>
                <w:szCs w:val="28"/>
                <w:lang w:eastAsia="uk-UA"/>
              </w:rPr>
              <w:t>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5EED" w:rsidRPr="00353CEE" w:rsidRDefault="00F85EED" w:rsidP="00B90762">
            <w:pPr>
              <w:spacing w:after="0" w:line="240" w:lineRule="auto"/>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color w:val="000000"/>
                <w:sz w:val="28"/>
                <w:szCs w:val="28"/>
                <w:lang w:eastAsia="uk-UA"/>
              </w:rPr>
              <w:t>Обов’язок</w:t>
            </w:r>
          </w:p>
        </w:tc>
      </w:tr>
      <w:tr w:rsidR="00F85EED" w:rsidRPr="00353CEE" w:rsidTr="00B90762">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5EED" w:rsidRPr="00353CEE" w:rsidRDefault="00F85EED" w:rsidP="00B90762">
            <w:pPr>
              <w:spacing w:after="0" w:line="0" w:lineRule="atLeast"/>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i/>
                <w:iCs/>
                <w:color w:val="000000"/>
                <w:sz w:val="28"/>
                <w:szCs w:val="28"/>
                <w:lang w:eastAsia="uk-UA"/>
              </w:rPr>
              <w:t>Здобувачі освіти (стаття 53)</w:t>
            </w:r>
          </w:p>
        </w:tc>
      </w:tr>
      <w:tr w:rsidR="00F85EED" w:rsidRPr="00353CEE" w:rsidTr="00B907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F85EED">
            <w:pPr>
              <w:numPr>
                <w:ilvl w:val="0"/>
                <w:numId w:val="1"/>
              </w:numPr>
              <w:spacing w:after="0" w:line="240" w:lineRule="auto"/>
              <w:ind w:left="628"/>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 xml:space="preserve">захист під час освітнього процесу від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(цькуванню);</w:t>
            </w:r>
          </w:p>
          <w:p w:rsidR="00F85EED" w:rsidRPr="00353CEE" w:rsidRDefault="00F85EED" w:rsidP="00F85EED">
            <w:pPr>
              <w:numPr>
                <w:ilvl w:val="0"/>
                <w:numId w:val="1"/>
              </w:numPr>
              <w:spacing w:after="0" w:line="0" w:lineRule="atLeast"/>
              <w:ind w:left="628"/>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shd w:val="clear" w:color="auto" w:fill="FFFFFF"/>
                <w:lang w:eastAsia="uk-UA"/>
              </w:rPr>
              <w:t xml:space="preserve">отримання соціальних та психолого-педагогічних послуг як особа, яка постраждала від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стала його свідком або вчинила </w:t>
            </w:r>
            <w:proofErr w:type="spellStart"/>
            <w:r w:rsidRPr="00353CEE">
              <w:rPr>
                <w:rFonts w:ascii="Times New Roman" w:eastAsia="Times New Roman" w:hAnsi="Times New Roman" w:cs="Times New Roman"/>
                <w:color w:val="000000"/>
                <w:sz w:val="28"/>
                <w:szCs w:val="28"/>
                <w:shd w:val="clear" w:color="auto" w:fill="FFFFFF"/>
                <w:lang w:eastAsia="uk-UA"/>
              </w:rPr>
              <w:t>булінг</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B90762">
            <w:pPr>
              <w:spacing w:after="0" w:line="240" w:lineRule="auto"/>
              <w:jc w:val="both"/>
              <w:rPr>
                <w:rFonts w:ascii="Times New Roman" w:eastAsia="Times New Roman" w:hAnsi="Times New Roman" w:cs="Times New Roman"/>
                <w:sz w:val="24"/>
                <w:szCs w:val="24"/>
                <w:lang w:eastAsia="uk-UA"/>
              </w:rPr>
            </w:pPr>
            <w:r w:rsidRPr="00353CEE">
              <w:rPr>
                <w:rFonts w:ascii="Times New Roman" w:eastAsia="Times New Roman" w:hAnsi="Symbol" w:cs="Times New Roman"/>
                <w:sz w:val="24"/>
                <w:szCs w:val="24"/>
                <w:lang w:eastAsia="uk-UA"/>
              </w:rPr>
              <w:t></w:t>
            </w:r>
            <w:r w:rsidRPr="00353CEE">
              <w:rPr>
                <w:rFonts w:ascii="Times New Roman" w:eastAsia="Times New Roman" w:hAnsi="Times New Roman" w:cs="Times New Roman"/>
                <w:sz w:val="24"/>
                <w:szCs w:val="24"/>
                <w:lang w:eastAsia="uk-UA"/>
              </w:rPr>
              <w:t xml:space="preserve">  </w:t>
            </w:r>
            <w:r w:rsidRPr="00353CEE">
              <w:rPr>
                <w:rFonts w:ascii="Times New Roman" w:eastAsia="Times New Roman" w:hAnsi="Times New Roman" w:cs="Times New Roman"/>
                <w:color w:val="000000"/>
                <w:sz w:val="28"/>
                <w:szCs w:val="28"/>
                <w:shd w:val="clear" w:color="auto" w:fill="FFFFFF"/>
                <w:lang w:eastAsia="uk-UA"/>
              </w:rPr>
              <w:t xml:space="preserve">повідомляти керівництво закладу освіти про факти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F85EED" w:rsidRPr="00353CEE" w:rsidRDefault="00F85EED" w:rsidP="00B90762">
            <w:pPr>
              <w:spacing w:after="0" w:line="0" w:lineRule="atLeast"/>
              <w:rPr>
                <w:rFonts w:ascii="Times New Roman" w:eastAsia="Times New Roman" w:hAnsi="Times New Roman" w:cs="Times New Roman"/>
                <w:sz w:val="24"/>
                <w:szCs w:val="24"/>
                <w:lang w:eastAsia="uk-UA"/>
              </w:rPr>
            </w:pPr>
          </w:p>
        </w:tc>
      </w:tr>
      <w:tr w:rsidR="00F85EED" w:rsidRPr="00353CEE" w:rsidTr="00B90762">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B90762">
            <w:pPr>
              <w:spacing w:after="0" w:line="0" w:lineRule="atLeast"/>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i/>
                <w:iCs/>
                <w:color w:val="000000"/>
                <w:sz w:val="28"/>
                <w:szCs w:val="28"/>
                <w:lang w:eastAsia="uk-UA"/>
              </w:rPr>
              <w:t>Педагогічні працівники та інші особи, які залучаються до освітнього процесу (стаття 54)</w:t>
            </w:r>
          </w:p>
        </w:tc>
      </w:tr>
      <w:tr w:rsidR="00F85EED" w:rsidRPr="00353CEE" w:rsidTr="00B907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F85EED">
            <w:pPr>
              <w:numPr>
                <w:ilvl w:val="0"/>
                <w:numId w:val="2"/>
              </w:numPr>
              <w:spacing w:after="0" w:line="0" w:lineRule="atLeast"/>
              <w:ind w:left="628"/>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shd w:val="clear" w:color="auto" w:fill="FFFFFF"/>
                <w:lang w:eastAsia="uk-UA"/>
              </w:rPr>
              <w:t xml:space="preserve">захист під час освітнього процесу від будь-яких форм насильства та експлуатації, у тому числі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дискримінації за будь-якою ознакою, від пропаганди та агітації, що завдають шкоди здоров’ю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F85EED">
            <w:pPr>
              <w:numPr>
                <w:ilvl w:val="0"/>
                <w:numId w:val="3"/>
              </w:numPr>
              <w:spacing w:after="0" w:line="240" w:lineRule="auto"/>
              <w:ind w:left="53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shd w:val="clear" w:color="auto" w:fill="FFFFFF"/>
                <w:lang w:eastAsia="uk-UA"/>
              </w:rPr>
              <w:t xml:space="preserve">повідомляти керівництво закладу освіти про факти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F85EED" w:rsidRPr="00353CEE" w:rsidRDefault="00F85EED" w:rsidP="00B90762">
            <w:pPr>
              <w:spacing w:after="0" w:line="0" w:lineRule="atLeast"/>
              <w:rPr>
                <w:rFonts w:ascii="Times New Roman" w:eastAsia="Times New Roman" w:hAnsi="Times New Roman" w:cs="Times New Roman"/>
                <w:sz w:val="24"/>
                <w:szCs w:val="24"/>
                <w:lang w:eastAsia="uk-UA"/>
              </w:rPr>
            </w:pPr>
          </w:p>
        </w:tc>
      </w:tr>
      <w:tr w:rsidR="00F85EED" w:rsidRPr="00353CEE" w:rsidTr="00B90762">
        <w:trPr>
          <w:trHeight w:val="42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5EED" w:rsidRPr="00353CEE" w:rsidRDefault="00F85EED" w:rsidP="00B90762">
            <w:pPr>
              <w:spacing w:after="0" w:line="240" w:lineRule="auto"/>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i/>
                <w:iCs/>
                <w:color w:val="000000"/>
                <w:sz w:val="28"/>
                <w:szCs w:val="28"/>
                <w:lang w:eastAsia="uk-UA"/>
              </w:rPr>
              <w:t>Батьки здобувачів освіти (стаття 55)</w:t>
            </w:r>
          </w:p>
        </w:tc>
      </w:tr>
      <w:tr w:rsidR="00F85EED" w:rsidRPr="00353CEE" w:rsidTr="00B907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F85EED">
            <w:pPr>
              <w:numPr>
                <w:ilvl w:val="0"/>
                <w:numId w:val="4"/>
              </w:numPr>
              <w:spacing w:after="0" w:line="240" w:lineRule="auto"/>
              <w:ind w:left="628"/>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shd w:val="clear" w:color="auto" w:fill="FFFFFF"/>
                <w:lang w:eastAsia="uk-UA"/>
              </w:rPr>
              <w:t xml:space="preserve">подавати керівництву або засновнику закладу освіти заяву про випадки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стосовно дитини або будь-якого іншого учасника освітнього процесу</w:t>
            </w:r>
          </w:p>
          <w:p w:rsidR="00F85EED" w:rsidRPr="00353CEE" w:rsidRDefault="00F85EED" w:rsidP="00F85EED">
            <w:pPr>
              <w:numPr>
                <w:ilvl w:val="0"/>
                <w:numId w:val="4"/>
              </w:numPr>
              <w:spacing w:after="0" w:line="0" w:lineRule="atLeast"/>
              <w:ind w:left="628"/>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shd w:val="clear" w:color="auto" w:fill="FFFFFF"/>
                <w:lang w:eastAsia="uk-UA"/>
              </w:rPr>
              <w:t xml:space="preserve">вимагати повного та неупередженого розслідування випадків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стосовно дитини або будь-якого іншого учасника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5EED" w:rsidRPr="00353CEE" w:rsidRDefault="00F85EED" w:rsidP="00B90762">
            <w:pPr>
              <w:spacing w:after="0" w:line="240" w:lineRule="auto"/>
              <w:jc w:val="both"/>
              <w:rPr>
                <w:rFonts w:ascii="Times New Roman" w:eastAsia="Times New Roman" w:hAnsi="Times New Roman" w:cs="Times New Roman"/>
                <w:sz w:val="24"/>
                <w:szCs w:val="24"/>
                <w:lang w:eastAsia="uk-UA"/>
              </w:rPr>
            </w:pPr>
            <w:r w:rsidRPr="00353CEE">
              <w:rPr>
                <w:rFonts w:ascii="Times New Roman" w:eastAsia="Times New Roman" w:hAnsi="Symbol" w:cs="Times New Roman"/>
                <w:sz w:val="24"/>
                <w:szCs w:val="24"/>
                <w:lang w:eastAsia="uk-UA"/>
              </w:rPr>
              <w:t></w:t>
            </w:r>
            <w:r w:rsidRPr="00353CEE">
              <w:rPr>
                <w:rFonts w:ascii="Times New Roman" w:eastAsia="Times New Roman" w:hAnsi="Times New Roman" w:cs="Times New Roman"/>
                <w:sz w:val="24"/>
                <w:szCs w:val="24"/>
                <w:lang w:eastAsia="uk-UA"/>
              </w:rPr>
              <w:t xml:space="preserve">  </w:t>
            </w:r>
            <w:r w:rsidRPr="00353CEE">
              <w:rPr>
                <w:rFonts w:ascii="Times New Roman" w:eastAsia="Times New Roman" w:hAnsi="Times New Roman" w:cs="Times New Roman"/>
                <w:color w:val="000000"/>
                <w:sz w:val="28"/>
                <w:szCs w:val="28"/>
                <w:shd w:val="clear" w:color="auto" w:fill="FFFFFF"/>
                <w:lang w:eastAsia="uk-UA"/>
              </w:rPr>
              <w:t xml:space="preserve">сприяти керівництву закладу освіти у проведенні розслідування щодо випадків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w:t>
            </w:r>
          </w:p>
          <w:p w:rsidR="00F85EED" w:rsidRPr="00353CEE" w:rsidRDefault="00F85EED" w:rsidP="00B90762">
            <w:pPr>
              <w:spacing w:after="0" w:line="0" w:lineRule="atLeast"/>
              <w:jc w:val="both"/>
              <w:rPr>
                <w:rFonts w:ascii="Times New Roman" w:eastAsia="Times New Roman" w:hAnsi="Times New Roman" w:cs="Times New Roman"/>
                <w:sz w:val="24"/>
                <w:szCs w:val="24"/>
                <w:lang w:eastAsia="uk-UA"/>
              </w:rPr>
            </w:pPr>
            <w:r w:rsidRPr="00353CEE">
              <w:rPr>
                <w:rFonts w:ascii="Times New Roman" w:eastAsia="Times New Roman" w:hAnsi="Symbol" w:cs="Times New Roman"/>
                <w:sz w:val="24"/>
                <w:szCs w:val="24"/>
                <w:lang w:eastAsia="uk-UA"/>
              </w:rPr>
              <w:t></w:t>
            </w:r>
            <w:r w:rsidRPr="00353CEE">
              <w:rPr>
                <w:rFonts w:ascii="Times New Roman" w:eastAsia="Times New Roman" w:hAnsi="Times New Roman" w:cs="Times New Roman"/>
                <w:sz w:val="24"/>
                <w:szCs w:val="24"/>
                <w:lang w:eastAsia="uk-UA"/>
              </w:rPr>
              <w:t xml:space="preserve">  </w:t>
            </w:r>
            <w:r w:rsidRPr="00353CEE">
              <w:rPr>
                <w:rFonts w:ascii="Times New Roman" w:eastAsia="Times New Roman" w:hAnsi="Times New Roman" w:cs="Times New Roman"/>
                <w:color w:val="000000"/>
                <w:sz w:val="28"/>
                <w:szCs w:val="28"/>
                <w:shd w:val="clear" w:color="auto" w:fill="FFFFFF"/>
                <w:lang w:eastAsia="uk-UA"/>
              </w:rPr>
              <w:t xml:space="preserve">виконувати рішення та рекомендації комісії з розгляду випадків </w:t>
            </w:r>
            <w:proofErr w:type="spellStart"/>
            <w:r w:rsidRPr="00353CEE">
              <w:rPr>
                <w:rFonts w:ascii="Times New Roman" w:eastAsia="Times New Roman" w:hAnsi="Times New Roman" w:cs="Times New Roman"/>
                <w:color w:val="000000"/>
                <w:sz w:val="28"/>
                <w:szCs w:val="28"/>
                <w:shd w:val="clear" w:color="auto" w:fill="FFFFFF"/>
                <w:lang w:eastAsia="uk-UA"/>
              </w:rPr>
              <w:t>булінгу</w:t>
            </w:r>
            <w:proofErr w:type="spellEnd"/>
            <w:r w:rsidRPr="00353CEE">
              <w:rPr>
                <w:rFonts w:ascii="Times New Roman" w:eastAsia="Times New Roman" w:hAnsi="Times New Roman" w:cs="Times New Roman"/>
                <w:color w:val="000000"/>
                <w:sz w:val="28"/>
                <w:szCs w:val="28"/>
                <w:shd w:val="clear" w:color="auto" w:fill="FFFFFF"/>
                <w:lang w:eastAsia="uk-UA"/>
              </w:rPr>
              <w:t xml:space="preserve"> (цькування) в закладі освіти</w:t>
            </w:r>
          </w:p>
        </w:tc>
      </w:tr>
    </w:tbl>
    <w:p w:rsidR="0067120C" w:rsidRDefault="0067120C"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BC3ADC">
      <w:pPr>
        <w:spacing w:after="0" w:line="295" w:lineRule="atLeast"/>
        <w:jc w:val="center"/>
        <w:outlineLvl w:val="0"/>
      </w:pPr>
    </w:p>
    <w:p w:rsidR="00F85EED" w:rsidRDefault="00F85EED" w:rsidP="00F85EED">
      <w:pPr>
        <w:spacing w:after="0" w:line="240" w:lineRule="auto"/>
        <w:jc w:val="center"/>
        <w:rPr>
          <w:rFonts w:ascii="Times New Roman" w:eastAsia="Times New Roman" w:hAnsi="Times New Roman" w:cs="Times New Roman"/>
          <w:b/>
          <w:bCs/>
          <w:color w:val="000000"/>
          <w:sz w:val="28"/>
          <w:szCs w:val="28"/>
          <w:lang w:eastAsia="uk-UA"/>
        </w:rPr>
      </w:pPr>
    </w:p>
    <w:p w:rsidR="00F85EED" w:rsidRPr="00353CEE" w:rsidRDefault="00F85EED" w:rsidP="00F85EED">
      <w:pPr>
        <w:spacing w:after="0" w:line="240" w:lineRule="auto"/>
        <w:jc w:val="center"/>
        <w:rPr>
          <w:rFonts w:ascii="Times New Roman" w:eastAsia="Times New Roman" w:hAnsi="Times New Roman" w:cs="Times New Roman"/>
          <w:sz w:val="24"/>
          <w:szCs w:val="24"/>
          <w:lang w:eastAsia="uk-UA"/>
        </w:rPr>
      </w:pPr>
      <w:r w:rsidRPr="00353CEE">
        <w:rPr>
          <w:rFonts w:ascii="Times New Roman" w:eastAsia="Times New Roman" w:hAnsi="Times New Roman" w:cs="Times New Roman"/>
          <w:b/>
          <w:bCs/>
          <w:color w:val="000000"/>
          <w:sz w:val="28"/>
          <w:szCs w:val="28"/>
          <w:lang w:eastAsia="uk-UA"/>
        </w:rPr>
        <w:t xml:space="preserve">Алгоритм дій </w:t>
      </w:r>
      <w:proofErr w:type="spellStart"/>
      <w:r>
        <w:rPr>
          <w:rFonts w:ascii="Times New Roman" w:eastAsia="Times New Roman" w:hAnsi="Times New Roman" w:cs="Times New Roman"/>
          <w:b/>
          <w:bCs/>
          <w:color w:val="000000"/>
          <w:sz w:val="28"/>
          <w:szCs w:val="28"/>
          <w:lang w:eastAsia="uk-UA"/>
        </w:rPr>
        <w:t>Оржівського</w:t>
      </w:r>
      <w:proofErr w:type="spellEnd"/>
      <w:r>
        <w:rPr>
          <w:rFonts w:ascii="Times New Roman" w:eastAsia="Times New Roman" w:hAnsi="Times New Roman" w:cs="Times New Roman"/>
          <w:b/>
          <w:bCs/>
          <w:color w:val="000000"/>
          <w:sz w:val="28"/>
          <w:szCs w:val="28"/>
          <w:lang w:eastAsia="uk-UA"/>
        </w:rPr>
        <w:t xml:space="preserve"> Закладу дошкільної освіти «Веселка» Клеванської селищної ради в разі виявлення випадків </w:t>
      </w:r>
      <w:proofErr w:type="spellStart"/>
      <w:r>
        <w:rPr>
          <w:rFonts w:ascii="Times New Roman" w:eastAsia="Times New Roman" w:hAnsi="Times New Roman" w:cs="Times New Roman"/>
          <w:b/>
          <w:bCs/>
          <w:color w:val="000000"/>
          <w:sz w:val="28"/>
          <w:szCs w:val="28"/>
          <w:lang w:eastAsia="uk-UA"/>
        </w:rPr>
        <w:t>булінгу</w:t>
      </w:r>
      <w:proofErr w:type="spellEnd"/>
      <w:r>
        <w:rPr>
          <w:rFonts w:ascii="Times New Roman" w:eastAsia="Times New Roman" w:hAnsi="Times New Roman" w:cs="Times New Roman"/>
          <w:b/>
          <w:bCs/>
          <w:color w:val="000000"/>
          <w:sz w:val="28"/>
          <w:szCs w:val="28"/>
          <w:lang w:eastAsia="uk-UA"/>
        </w:rPr>
        <w:t xml:space="preserve"> </w:t>
      </w:r>
    </w:p>
    <w:p w:rsidR="00F85EED" w:rsidRPr="00353CEE" w:rsidRDefault="00F85EED" w:rsidP="00F85EED">
      <w:pPr>
        <w:spacing w:after="0" w:line="240" w:lineRule="auto"/>
        <w:ind w:left="-720" w:hanging="720"/>
        <w:jc w:val="center"/>
        <w:rPr>
          <w:rFonts w:ascii="Times New Roman" w:eastAsia="Times New Roman" w:hAnsi="Times New Roman" w:cs="Times New Roman"/>
          <w:sz w:val="24"/>
          <w:szCs w:val="24"/>
          <w:lang w:eastAsia="uk-UA"/>
        </w:rPr>
      </w:pPr>
    </w:p>
    <w:p w:rsidR="00F85EED" w:rsidRPr="00353CEE" w:rsidRDefault="00F85EED" w:rsidP="00F85EED">
      <w:pPr>
        <w:spacing w:after="0" w:line="240" w:lineRule="auto"/>
        <w:rPr>
          <w:rFonts w:ascii="Times New Roman" w:eastAsia="Times New Roman" w:hAnsi="Times New Roman" w:cs="Times New Roman"/>
          <w:sz w:val="24"/>
          <w:szCs w:val="24"/>
          <w:lang w:eastAsia="uk-UA"/>
        </w:rPr>
      </w:pPr>
    </w:p>
    <w:p w:rsidR="00F85EED" w:rsidRPr="00353CEE" w:rsidRDefault="00F85EED" w:rsidP="00F85EED">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Якщо </w:t>
      </w:r>
      <w:proofErr w:type="spellStart"/>
      <w:r>
        <w:rPr>
          <w:rFonts w:ascii="Times New Roman" w:eastAsia="Times New Roman" w:hAnsi="Times New Roman" w:cs="Times New Roman"/>
          <w:color w:val="000000"/>
          <w:sz w:val="28"/>
          <w:szCs w:val="28"/>
          <w:lang w:eastAsia="uk-UA"/>
        </w:rPr>
        <w:t>педпрацівник</w:t>
      </w:r>
      <w:proofErr w:type="spellEnd"/>
      <w:r w:rsidRPr="00353CEE">
        <w:rPr>
          <w:rFonts w:ascii="Times New Roman" w:eastAsia="Times New Roman" w:hAnsi="Times New Roman" w:cs="Times New Roman"/>
          <w:color w:val="000000"/>
          <w:sz w:val="28"/>
          <w:szCs w:val="28"/>
          <w:lang w:eastAsia="uk-UA"/>
        </w:rPr>
        <w:t xml:space="preserve">, інші працівники, батьки чи учасники освітнього процесу стали свідками, то вони мають повідомити керівника закладу незалежно від того, чи поскаржилась жертва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чи ні.</w:t>
      </w:r>
    </w:p>
    <w:p w:rsidR="00F85EED" w:rsidRPr="00353CEE" w:rsidRDefault="00F85EED" w:rsidP="00F85EED">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Після отримання звернення дитини, відповідна особа інформує керівника закладу освіти у письмовій формі (заява) про випадок боулінгу.</w:t>
      </w:r>
    </w:p>
    <w:p w:rsidR="00F85EED" w:rsidRPr="00353CEE" w:rsidRDefault="00F85EED" w:rsidP="00F85EED">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 xml:space="preserve">Керівник закладу розглядає таке звернення та з’ясовує усі обставини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Надалі він скликає засідання комісії з розгляду випадків </w:t>
      </w:r>
      <w:proofErr w:type="spellStart"/>
      <w:r w:rsidRPr="00353CEE">
        <w:rPr>
          <w:rFonts w:ascii="Times New Roman" w:eastAsia="Times New Roman" w:hAnsi="Times New Roman" w:cs="Times New Roman"/>
          <w:color w:val="000000"/>
          <w:sz w:val="28"/>
          <w:szCs w:val="28"/>
          <w:lang w:eastAsia="uk-UA"/>
        </w:rPr>
        <w:t>булінгу</w:t>
      </w:r>
      <w:proofErr w:type="spellEnd"/>
      <w:r w:rsidRPr="00353CEE">
        <w:rPr>
          <w:rFonts w:ascii="Times New Roman" w:eastAsia="Times New Roman" w:hAnsi="Times New Roman" w:cs="Times New Roman"/>
          <w:color w:val="000000"/>
          <w:sz w:val="28"/>
          <w:szCs w:val="28"/>
          <w:lang w:eastAsia="uk-UA"/>
        </w:rPr>
        <w:t xml:space="preserve"> та окреслює подальші дії. Якщо комісія визнала, що це був </w:t>
      </w:r>
      <w:proofErr w:type="spellStart"/>
      <w:r w:rsidRPr="00353CEE">
        <w:rPr>
          <w:rFonts w:ascii="Times New Roman" w:eastAsia="Times New Roman" w:hAnsi="Times New Roman" w:cs="Times New Roman"/>
          <w:color w:val="000000"/>
          <w:sz w:val="28"/>
          <w:szCs w:val="28"/>
          <w:lang w:eastAsia="uk-UA"/>
        </w:rPr>
        <w:t>булінг</w:t>
      </w:r>
      <w:proofErr w:type="spellEnd"/>
      <w:r w:rsidRPr="00353CEE">
        <w:rPr>
          <w:rFonts w:ascii="Times New Roman" w:eastAsia="Times New Roman" w:hAnsi="Times New Roman" w:cs="Times New Roman"/>
          <w:color w:val="000000"/>
          <w:sz w:val="28"/>
          <w:szCs w:val="28"/>
          <w:lang w:eastAsia="uk-UA"/>
        </w:rPr>
        <w:t>, а не одноразовий конфлікт, то директор закладу зобов’язаний повідомити уповноважені підрозділи органів Національної поліції України та Службу у справах дітей.</w:t>
      </w:r>
    </w:p>
    <w:p w:rsidR="00F85EED" w:rsidRPr="00353CEE" w:rsidRDefault="00F85EED" w:rsidP="00F85EED">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До складу комісії входять: педагоги, психолог, соціальний педагог, батьки постраждалого та «</w:t>
      </w:r>
      <w:proofErr w:type="spellStart"/>
      <w:r w:rsidRPr="00353CEE">
        <w:rPr>
          <w:rFonts w:ascii="Times New Roman" w:eastAsia="Times New Roman" w:hAnsi="Times New Roman" w:cs="Times New Roman"/>
          <w:color w:val="000000"/>
          <w:sz w:val="28"/>
          <w:szCs w:val="28"/>
          <w:lang w:eastAsia="uk-UA"/>
        </w:rPr>
        <w:t>булера</w:t>
      </w:r>
      <w:proofErr w:type="spellEnd"/>
      <w:r w:rsidRPr="00353CEE">
        <w:rPr>
          <w:rFonts w:ascii="Times New Roman" w:eastAsia="Times New Roman" w:hAnsi="Times New Roman" w:cs="Times New Roman"/>
          <w:color w:val="000000"/>
          <w:sz w:val="28"/>
          <w:szCs w:val="28"/>
          <w:lang w:eastAsia="uk-UA"/>
        </w:rPr>
        <w:t>» (за згодою), керівник закладу та інші заінтересовані особи.</w:t>
      </w:r>
    </w:p>
    <w:p w:rsidR="00F85EED" w:rsidRPr="00353CEE" w:rsidRDefault="00F85EED" w:rsidP="00F85EED">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У разі якщо комісія не кваліфікує випадок як боулінг, а постраждалий не згоден з цим, то він може одразу звернутись до органів Національної поліції України.</w:t>
      </w:r>
    </w:p>
    <w:p w:rsidR="00F85EED" w:rsidRPr="00353CEE" w:rsidRDefault="00F85EED" w:rsidP="00F85EED">
      <w:pPr>
        <w:numPr>
          <w:ilvl w:val="0"/>
          <w:numId w:val="5"/>
        </w:numPr>
        <w:spacing w:line="240" w:lineRule="auto"/>
        <w:ind w:left="360"/>
        <w:jc w:val="both"/>
        <w:textAlignment w:val="baseline"/>
        <w:rPr>
          <w:rFonts w:ascii="Times New Roman" w:eastAsia="Times New Roman" w:hAnsi="Times New Roman" w:cs="Times New Roman"/>
          <w:color w:val="000000"/>
          <w:sz w:val="28"/>
          <w:szCs w:val="28"/>
          <w:lang w:eastAsia="uk-UA"/>
        </w:rPr>
      </w:pPr>
      <w:r w:rsidRPr="00353CEE">
        <w:rPr>
          <w:rFonts w:ascii="Times New Roman" w:eastAsia="Times New Roman" w:hAnsi="Times New Roman" w:cs="Times New Roman"/>
          <w:color w:val="000000"/>
          <w:sz w:val="28"/>
          <w:szCs w:val="28"/>
          <w:lang w:eastAsia="uk-UA"/>
        </w:rPr>
        <w:t>За будь-якого рішення комісії керівник закладу забезпечує психологічну підтримку усім учасникам випадку.</w:t>
      </w:r>
    </w:p>
    <w:p w:rsidR="00F85EED" w:rsidRDefault="00F85EED" w:rsidP="00F85EED"/>
    <w:p w:rsidR="00F85EED" w:rsidRDefault="00F85EED"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E4312E" w:rsidRDefault="00E4312E" w:rsidP="00BC3ADC">
      <w:pPr>
        <w:spacing w:after="0" w:line="295" w:lineRule="atLeast"/>
        <w:jc w:val="center"/>
        <w:outlineLvl w:val="0"/>
      </w:pPr>
    </w:p>
    <w:p w:rsidR="00E4312E" w:rsidRDefault="00E4312E" w:rsidP="00E4312E"/>
    <w:p w:rsidR="00E4312E" w:rsidRPr="00137BC9" w:rsidRDefault="00E4312E" w:rsidP="00E4312E">
      <w:pPr>
        <w:spacing w:after="0" w:line="240" w:lineRule="auto"/>
        <w:rPr>
          <w:rFonts w:ascii="Times New Roman" w:hAnsi="Times New Roman" w:cs="Times New Roman"/>
          <w:sz w:val="24"/>
          <w:szCs w:val="24"/>
        </w:rPr>
      </w:pPr>
      <w:r w:rsidRPr="00137BC9">
        <w:rPr>
          <w:rFonts w:ascii="Times New Roman" w:hAnsi="Times New Roman" w:cs="Times New Roman"/>
          <w:sz w:val="24"/>
          <w:szCs w:val="24"/>
        </w:rPr>
        <w:lastRenderedPageBreak/>
        <w:t xml:space="preserve">                                                                                                                                               </w:t>
      </w:r>
      <w:r>
        <w:rPr>
          <w:rFonts w:ascii="Times New Roman" w:hAnsi="Times New Roman" w:cs="Times New Roman"/>
          <w:sz w:val="24"/>
          <w:szCs w:val="24"/>
        </w:rPr>
        <w:t>Затверджено</w:t>
      </w:r>
    </w:p>
    <w:p w:rsidR="00E4312E" w:rsidRPr="00137BC9" w:rsidRDefault="00E4312E" w:rsidP="00E4312E">
      <w:pPr>
        <w:spacing w:after="0" w:line="240" w:lineRule="auto"/>
        <w:jc w:val="right"/>
        <w:rPr>
          <w:rFonts w:ascii="Times New Roman" w:hAnsi="Times New Roman" w:cs="Times New Roman"/>
          <w:sz w:val="24"/>
          <w:szCs w:val="24"/>
        </w:rPr>
      </w:pPr>
      <w:r w:rsidRPr="00137BC9">
        <w:rPr>
          <w:rFonts w:ascii="Times New Roman" w:hAnsi="Times New Roman" w:cs="Times New Roman"/>
          <w:sz w:val="24"/>
          <w:szCs w:val="24"/>
        </w:rPr>
        <w:t xml:space="preserve">                                                                                   </w:t>
      </w:r>
      <w:r>
        <w:rPr>
          <w:rFonts w:ascii="Times New Roman" w:hAnsi="Times New Roman" w:cs="Times New Roman"/>
          <w:sz w:val="24"/>
          <w:szCs w:val="24"/>
        </w:rPr>
        <w:t xml:space="preserve">                  наказ</w:t>
      </w:r>
      <w:r w:rsidRPr="00137BC9">
        <w:rPr>
          <w:rFonts w:ascii="Times New Roman" w:hAnsi="Times New Roman" w:cs="Times New Roman"/>
          <w:sz w:val="24"/>
          <w:szCs w:val="24"/>
        </w:rPr>
        <w:t xml:space="preserve">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Оржівському</w:t>
      </w:r>
      <w:proofErr w:type="spellEnd"/>
      <w:r>
        <w:rPr>
          <w:rFonts w:ascii="Times New Roman" w:hAnsi="Times New Roman" w:cs="Times New Roman"/>
          <w:sz w:val="24"/>
          <w:szCs w:val="24"/>
        </w:rPr>
        <w:t xml:space="preserve"> закладу </w:t>
      </w:r>
      <w:r w:rsidRPr="00137BC9">
        <w:rPr>
          <w:rFonts w:ascii="Times New Roman" w:hAnsi="Times New Roman" w:cs="Times New Roman"/>
          <w:sz w:val="24"/>
          <w:szCs w:val="24"/>
        </w:rPr>
        <w:t xml:space="preserve">дошкільної освіти «Веселка»                       </w:t>
      </w:r>
    </w:p>
    <w:p w:rsidR="00E4312E" w:rsidRPr="00E4312E" w:rsidRDefault="00E4312E" w:rsidP="00E4312E">
      <w:pPr>
        <w:spacing w:after="0" w:line="240" w:lineRule="auto"/>
        <w:jc w:val="right"/>
        <w:rPr>
          <w:rFonts w:ascii="Times New Roman" w:hAnsi="Times New Roman" w:cs="Times New Roman"/>
          <w:sz w:val="24"/>
          <w:szCs w:val="24"/>
        </w:rPr>
      </w:pPr>
      <w:r w:rsidRPr="00137BC9">
        <w:rPr>
          <w:rFonts w:ascii="Times New Roman" w:hAnsi="Times New Roman" w:cs="Times New Roman"/>
          <w:sz w:val="24"/>
          <w:szCs w:val="24"/>
        </w:rPr>
        <w:t xml:space="preserve">від 01.09.2023 р №  99  </w:t>
      </w:r>
    </w:p>
    <w:p w:rsidR="00E4312E" w:rsidRPr="00137BC9" w:rsidRDefault="00E4312E" w:rsidP="00E4312E">
      <w:pPr>
        <w:shd w:val="clear" w:color="auto" w:fill="FFFFFF"/>
        <w:spacing w:after="0"/>
        <w:jc w:val="center"/>
        <w:rPr>
          <w:rFonts w:ascii="Times New Roman" w:hAnsi="Times New Roman" w:cs="Times New Roman"/>
          <w:sz w:val="28"/>
          <w:szCs w:val="28"/>
          <w:lang w:eastAsia="uk-UA"/>
        </w:rPr>
      </w:pPr>
      <w:r w:rsidRPr="00137BC9">
        <w:rPr>
          <w:rFonts w:ascii="Times New Roman" w:hAnsi="Times New Roman" w:cs="Times New Roman"/>
          <w:b/>
          <w:bCs/>
          <w:sz w:val="28"/>
          <w:szCs w:val="28"/>
          <w:lang w:eastAsia="uk-UA"/>
        </w:rPr>
        <w:t>План заходів</w:t>
      </w:r>
    </w:p>
    <w:p w:rsidR="00E4312E" w:rsidRPr="00137BC9" w:rsidRDefault="00E4312E" w:rsidP="00E4312E">
      <w:pPr>
        <w:shd w:val="clear" w:color="auto" w:fill="FFFFFF"/>
        <w:spacing w:after="0"/>
        <w:jc w:val="center"/>
        <w:rPr>
          <w:rFonts w:ascii="Times New Roman" w:hAnsi="Times New Roman" w:cs="Times New Roman"/>
          <w:sz w:val="28"/>
          <w:szCs w:val="28"/>
          <w:lang w:eastAsia="uk-UA"/>
        </w:rPr>
      </w:pPr>
      <w:r w:rsidRPr="00137BC9">
        <w:rPr>
          <w:rFonts w:ascii="Times New Roman" w:hAnsi="Times New Roman" w:cs="Times New Roman"/>
          <w:b/>
          <w:bCs/>
          <w:sz w:val="28"/>
          <w:szCs w:val="28"/>
          <w:lang w:eastAsia="uk-UA"/>
        </w:rPr>
        <w:t xml:space="preserve">спрямованих на запобігання та протидію </w:t>
      </w:r>
      <w:proofErr w:type="spellStart"/>
      <w:r w:rsidRPr="00137BC9">
        <w:rPr>
          <w:rFonts w:ascii="Times New Roman" w:hAnsi="Times New Roman" w:cs="Times New Roman"/>
          <w:b/>
          <w:bCs/>
          <w:sz w:val="28"/>
          <w:szCs w:val="28"/>
          <w:lang w:eastAsia="uk-UA"/>
        </w:rPr>
        <w:t>булінгу</w:t>
      </w:r>
      <w:proofErr w:type="spellEnd"/>
      <w:r w:rsidRPr="00137BC9">
        <w:rPr>
          <w:rFonts w:ascii="Times New Roman" w:hAnsi="Times New Roman" w:cs="Times New Roman"/>
          <w:b/>
          <w:bCs/>
          <w:sz w:val="28"/>
          <w:szCs w:val="28"/>
          <w:lang w:eastAsia="uk-UA"/>
        </w:rPr>
        <w:t xml:space="preserve"> (цькуванню)</w:t>
      </w:r>
    </w:p>
    <w:p w:rsidR="00E4312E" w:rsidRPr="008471E4" w:rsidRDefault="00E4312E" w:rsidP="008471E4">
      <w:pPr>
        <w:shd w:val="clear" w:color="auto" w:fill="FFFFFF"/>
        <w:spacing w:after="0"/>
        <w:jc w:val="center"/>
        <w:rPr>
          <w:rFonts w:ascii="Times New Roman" w:hAnsi="Times New Roman" w:cs="Times New Roman"/>
          <w:b/>
          <w:bCs/>
          <w:sz w:val="28"/>
          <w:szCs w:val="28"/>
          <w:lang w:eastAsia="uk-UA"/>
        </w:rPr>
      </w:pPr>
      <w:r w:rsidRPr="00137BC9">
        <w:rPr>
          <w:rFonts w:ascii="Times New Roman" w:hAnsi="Times New Roman" w:cs="Times New Roman"/>
          <w:b/>
          <w:bCs/>
          <w:sz w:val="28"/>
          <w:szCs w:val="28"/>
          <w:lang w:eastAsia="uk-UA"/>
        </w:rPr>
        <w:t>у ЗДО «Веселка» на 2023-2024 навчальний рік</w:t>
      </w:r>
    </w:p>
    <w:tbl>
      <w:tblPr>
        <w:tblW w:w="9923"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26"/>
        <w:gridCol w:w="6095"/>
        <w:gridCol w:w="1417"/>
        <w:gridCol w:w="1985"/>
      </w:tblGrid>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з/п</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Заходи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Термін виконання</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Відповідальний</w:t>
            </w:r>
          </w:p>
        </w:tc>
      </w:tr>
      <w:tr w:rsidR="00E4312E" w:rsidRPr="008471E4" w:rsidTr="008471E4">
        <w:tc>
          <w:tcPr>
            <w:tcW w:w="9923" w:type="dxa"/>
            <w:gridSpan w:val="4"/>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b/>
                <w:sz w:val="28"/>
                <w:szCs w:val="28"/>
                <w:lang w:eastAsia="uk-UA"/>
              </w:rPr>
            </w:pPr>
            <w:r w:rsidRPr="008471E4">
              <w:rPr>
                <w:rFonts w:ascii="Times New Roman" w:hAnsi="Times New Roman" w:cs="Times New Roman"/>
                <w:b/>
                <w:sz w:val="28"/>
                <w:szCs w:val="28"/>
                <w:lang w:eastAsia="uk-UA"/>
              </w:rPr>
              <w:t xml:space="preserve">Нормативно-правове та інформаційне забезпечення попередження насильства та </w:t>
            </w:r>
            <w:proofErr w:type="spellStart"/>
            <w:r w:rsidRPr="008471E4">
              <w:rPr>
                <w:rFonts w:ascii="Times New Roman" w:hAnsi="Times New Roman" w:cs="Times New Roman"/>
                <w:b/>
                <w:sz w:val="28"/>
                <w:szCs w:val="28"/>
                <w:lang w:eastAsia="uk-UA"/>
              </w:rPr>
              <w:t>булінгу</w:t>
            </w:r>
            <w:proofErr w:type="spellEnd"/>
          </w:p>
          <w:p w:rsidR="00E4312E" w:rsidRPr="008471E4" w:rsidRDefault="00E4312E" w:rsidP="00B90762">
            <w:pPr>
              <w:spacing w:after="0"/>
              <w:jc w:val="center"/>
              <w:rPr>
                <w:rFonts w:ascii="Times New Roman" w:hAnsi="Times New Roman" w:cs="Times New Roman"/>
                <w:sz w:val="28"/>
                <w:szCs w:val="28"/>
                <w:lang w:eastAsia="uk-UA"/>
              </w:rPr>
            </w:pPr>
          </w:p>
        </w:tc>
      </w:tr>
      <w:tr w:rsidR="00E4312E" w:rsidRPr="008471E4" w:rsidTr="008471E4">
        <w:trPr>
          <w:trHeight w:val="1230"/>
        </w:trPr>
        <w:tc>
          <w:tcPr>
            <w:tcW w:w="426"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t>                     1.</w:t>
            </w:r>
          </w:p>
        </w:tc>
        <w:tc>
          <w:tcPr>
            <w:tcW w:w="6095"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Організувати вивчення законодавчих  актів  та  Закону України від 18.12.2019 року № 2657-VIII «Про внесення змін до деяких законодавчих актів України щодо протидії </w:t>
            </w:r>
            <w:proofErr w:type="spellStart"/>
            <w:r w:rsidRPr="008471E4">
              <w:rPr>
                <w:rFonts w:ascii="Times New Roman" w:hAnsi="Times New Roman" w:cs="Times New Roman"/>
                <w:sz w:val="28"/>
                <w:szCs w:val="28"/>
                <w:lang w:eastAsia="uk-UA"/>
              </w:rPr>
              <w:t>булінгу</w:t>
            </w:r>
            <w:proofErr w:type="spellEnd"/>
            <w:r w:rsidRPr="008471E4">
              <w:rPr>
                <w:rFonts w:ascii="Times New Roman" w:hAnsi="Times New Roman" w:cs="Times New Roman"/>
                <w:sz w:val="28"/>
                <w:szCs w:val="28"/>
                <w:lang w:eastAsia="uk-UA"/>
              </w:rPr>
              <w:t xml:space="preserve"> (цькуванню)</w:t>
            </w:r>
          </w:p>
          <w:p w:rsidR="00E4312E" w:rsidRPr="008471E4" w:rsidRDefault="00E4312E" w:rsidP="00B90762">
            <w:pPr>
              <w:spacing w:after="0"/>
              <w:rPr>
                <w:rFonts w:ascii="Times New Roman" w:hAnsi="Times New Roman" w:cs="Times New Roman"/>
                <w:sz w:val="28"/>
                <w:szCs w:val="28"/>
                <w:lang w:eastAsia="uk-UA"/>
              </w:rPr>
            </w:pPr>
          </w:p>
        </w:tc>
        <w:tc>
          <w:tcPr>
            <w:tcW w:w="1417"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Вересень</w:t>
            </w:r>
          </w:p>
        </w:tc>
        <w:tc>
          <w:tcPr>
            <w:tcW w:w="1985"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t>                     2.</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 xml:space="preserve"> Консультації для сімей здобувачів освіти при вступі дітей до ЗДО із Законом України «Про охорону дитинства» (розділ 2. Права та свободи дитини ст. 8, 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Вересень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t>                     3.</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Розміщення нормативно-правових документів, телефонів довіри на інформаційних стендах та веб-сайті ЗДО для ознайомлення батьківської громадськості</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Вересень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Вихователь-методист </w:t>
            </w:r>
            <w:proofErr w:type="spellStart"/>
            <w:r w:rsidRPr="008471E4">
              <w:rPr>
                <w:rFonts w:ascii="Times New Roman" w:hAnsi="Times New Roman" w:cs="Times New Roman"/>
                <w:sz w:val="28"/>
                <w:szCs w:val="28"/>
                <w:lang w:eastAsia="uk-UA"/>
              </w:rPr>
              <w:t>Теслюк</w:t>
            </w:r>
            <w:proofErr w:type="spellEnd"/>
            <w:r w:rsidRPr="008471E4">
              <w:rPr>
                <w:rFonts w:ascii="Times New Roman" w:hAnsi="Times New Roman" w:cs="Times New Roman"/>
                <w:sz w:val="28"/>
                <w:szCs w:val="28"/>
                <w:lang w:eastAsia="uk-UA"/>
              </w:rPr>
              <w:t xml:space="preserve"> Оксана Василівна</w:t>
            </w:r>
          </w:p>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t>                     4.</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Розробити і оформити інформаційно-консультативну папку «</w:t>
            </w:r>
            <w:proofErr w:type="spellStart"/>
            <w:r w:rsidRPr="008471E4">
              <w:rPr>
                <w:rFonts w:ascii="Times New Roman" w:hAnsi="Times New Roman" w:cs="Times New Roman"/>
                <w:sz w:val="28"/>
                <w:szCs w:val="28"/>
                <w:lang w:eastAsia="uk-UA"/>
              </w:rPr>
              <w:t>Булінг</w:t>
            </w:r>
            <w:proofErr w:type="spellEnd"/>
            <w:r w:rsidRPr="008471E4">
              <w:rPr>
                <w:rFonts w:ascii="Times New Roman" w:hAnsi="Times New Roman" w:cs="Times New Roman"/>
                <w:sz w:val="28"/>
                <w:szCs w:val="28"/>
                <w:lang w:eastAsia="uk-UA"/>
              </w:rPr>
              <w:t xml:space="preserve"> у закладі дошкільної освіти»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Жовтень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t>                     5.</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 xml:space="preserve">4 Інформаційно-просвітницькі заходи з учасниками освітнього процесу з питань запобігання і протидії </w:t>
            </w:r>
            <w:proofErr w:type="spellStart"/>
            <w:r w:rsidRPr="008471E4">
              <w:rPr>
                <w:rFonts w:ascii="Times New Roman" w:hAnsi="Times New Roman" w:cs="Times New Roman"/>
                <w:sz w:val="28"/>
                <w:szCs w:val="28"/>
              </w:rPr>
              <w:t>булінгу</w:t>
            </w:r>
            <w:proofErr w:type="spellEnd"/>
            <w:r w:rsidRPr="008471E4">
              <w:rPr>
                <w:rFonts w:ascii="Times New Roman" w:hAnsi="Times New Roman" w:cs="Times New Roman"/>
                <w:sz w:val="28"/>
                <w:szCs w:val="28"/>
              </w:rPr>
              <w:t xml:space="preserve"> у координації із службами у справах дітей, підрозділами органів Національної поліції України, громадськими організаціями тощо Завідувач, </w:t>
            </w:r>
            <w:proofErr w:type="spellStart"/>
            <w:r w:rsidRPr="008471E4">
              <w:rPr>
                <w:rFonts w:ascii="Times New Roman" w:hAnsi="Times New Roman" w:cs="Times New Roman"/>
                <w:sz w:val="28"/>
                <w:szCs w:val="28"/>
              </w:rPr>
              <w:t>виховательметодист</w:t>
            </w:r>
            <w:proofErr w:type="spellEnd"/>
            <w:r w:rsidRPr="008471E4">
              <w:rPr>
                <w:rFonts w:ascii="Times New Roman" w:hAnsi="Times New Roman" w:cs="Times New Roman"/>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Листопад</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line="240" w:lineRule="auto"/>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  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9923" w:type="dxa"/>
            <w:gridSpan w:val="4"/>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b/>
                <w:sz w:val="28"/>
                <w:szCs w:val="28"/>
                <w:lang w:eastAsia="uk-UA"/>
              </w:rPr>
            </w:pPr>
            <w:r w:rsidRPr="008471E4">
              <w:rPr>
                <w:rFonts w:ascii="Times New Roman" w:hAnsi="Times New Roman" w:cs="Times New Roman"/>
                <w:b/>
                <w:sz w:val="28"/>
                <w:szCs w:val="28"/>
                <w:lang w:eastAsia="uk-UA"/>
              </w:rPr>
              <w:t>Робота з вихователями та іншими працівниками закладу освіти</w:t>
            </w:r>
          </w:p>
          <w:p w:rsidR="00E4312E" w:rsidRPr="008471E4" w:rsidRDefault="00E4312E" w:rsidP="00B90762">
            <w:pPr>
              <w:spacing w:after="0"/>
              <w:jc w:val="both"/>
              <w:rPr>
                <w:rFonts w:ascii="Times New Roman" w:hAnsi="Times New Roman" w:cs="Times New Roman"/>
                <w:b/>
                <w:sz w:val="28"/>
                <w:szCs w:val="28"/>
                <w:lang w:eastAsia="uk-UA"/>
              </w:rPr>
            </w:pPr>
          </w:p>
        </w:tc>
      </w:tr>
      <w:tr w:rsidR="00E4312E" w:rsidRPr="008471E4" w:rsidTr="008471E4">
        <w:trPr>
          <w:trHeight w:val="1663"/>
        </w:trPr>
        <w:tc>
          <w:tcPr>
            <w:tcW w:w="426"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jc w:val="both"/>
              <w:rPr>
                <w:rFonts w:ascii="Times New Roman" w:hAnsi="Times New Roman" w:cs="Times New Roman"/>
                <w:sz w:val="28"/>
                <w:szCs w:val="28"/>
                <w:lang w:eastAsia="uk-UA"/>
              </w:rPr>
            </w:pPr>
            <w:r w:rsidRPr="008471E4">
              <w:rPr>
                <w:rFonts w:ascii="Times New Roman" w:hAnsi="Times New Roman" w:cs="Times New Roman"/>
                <w:sz w:val="28"/>
                <w:szCs w:val="28"/>
                <w:lang w:eastAsia="uk-UA"/>
              </w:rPr>
              <w:lastRenderedPageBreak/>
              <w:t>                     6.</w:t>
            </w:r>
          </w:p>
        </w:tc>
        <w:tc>
          <w:tcPr>
            <w:tcW w:w="6095"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Тематичний брифінг з переглядом та обговоренням відео сюжетів для педагогів щодо ненасильницьких методів поведінки та виховання, вирішення конфліктів, управління власними емоціями та подолання стресу</w:t>
            </w:r>
          </w:p>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Проводити семінари, консультації для вихователів щодо запобігання </w:t>
            </w:r>
            <w:proofErr w:type="spellStart"/>
            <w:r w:rsidRPr="008471E4">
              <w:rPr>
                <w:rFonts w:ascii="Times New Roman" w:hAnsi="Times New Roman" w:cs="Times New Roman"/>
                <w:sz w:val="28"/>
                <w:szCs w:val="28"/>
                <w:lang w:eastAsia="uk-UA"/>
              </w:rPr>
              <w:t>булінгу</w:t>
            </w:r>
            <w:proofErr w:type="spellEnd"/>
            <w:r w:rsidRPr="008471E4">
              <w:rPr>
                <w:rFonts w:ascii="Times New Roman" w:hAnsi="Times New Roman" w:cs="Times New Roman"/>
                <w:sz w:val="28"/>
                <w:szCs w:val="28"/>
                <w:lang w:eastAsia="uk-UA"/>
              </w:rPr>
              <w:t xml:space="preserve"> (цькування) та заходів реагування.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Упродовж року</w:t>
            </w:r>
          </w:p>
        </w:tc>
        <w:tc>
          <w:tcPr>
            <w:tcW w:w="1985" w:type="dxa"/>
            <w:tcBorders>
              <w:top w:val="single" w:sz="6" w:space="0" w:color="auto"/>
              <w:left w:val="single" w:sz="6" w:space="0" w:color="auto"/>
              <w:bottom w:val="single" w:sz="4"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    Вихователь-методист </w:t>
            </w:r>
            <w:proofErr w:type="spellStart"/>
            <w:r w:rsidRPr="008471E4">
              <w:rPr>
                <w:rFonts w:ascii="Times New Roman" w:hAnsi="Times New Roman" w:cs="Times New Roman"/>
                <w:sz w:val="28"/>
                <w:szCs w:val="28"/>
                <w:lang w:eastAsia="uk-UA"/>
              </w:rPr>
              <w:t>Теслюк</w:t>
            </w:r>
            <w:proofErr w:type="spellEnd"/>
            <w:r w:rsidRPr="008471E4">
              <w:rPr>
                <w:rFonts w:ascii="Times New Roman" w:hAnsi="Times New Roman" w:cs="Times New Roman"/>
                <w:sz w:val="28"/>
                <w:szCs w:val="28"/>
                <w:lang w:eastAsia="uk-UA"/>
              </w:rPr>
              <w:t xml:space="preserve"> Оксана Василівна</w:t>
            </w:r>
          </w:p>
        </w:tc>
      </w:tr>
      <w:tr w:rsidR="00E4312E" w:rsidRPr="008471E4" w:rsidTr="008471E4">
        <w:trPr>
          <w:trHeight w:val="1285"/>
        </w:trPr>
        <w:tc>
          <w:tcPr>
            <w:tcW w:w="426" w:type="dxa"/>
            <w:tcBorders>
              <w:top w:val="single" w:sz="4" w:space="0" w:color="auto"/>
              <w:left w:val="single" w:sz="6" w:space="0" w:color="auto"/>
              <w:bottom w:val="single" w:sz="6" w:space="0" w:color="auto"/>
              <w:right w:val="single" w:sz="6" w:space="0" w:color="auto"/>
            </w:tcBorders>
            <w:vAlign w:val="center"/>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7.</w:t>
            </w:r>
          </w:p>
        </w:tc>
        <w:tc>
          <w:tcPr>
            <w:tcW w:w="6095" w:type="dxa"/>
            <w:tcBorders>
              <w:top w:val="single" w:sz="4" w:space="0" w:color="auto"/>
              <w:left w:val="single" w:sz="6" w:space="0" w:color="auto"/>
              <w:bottom w:val="single" w:sz="6" w:space="0" w:color="auto"/>
              <w:right w:val="single" w:sz="6" w:space="0" w:color="auto"/>
            </w:tcBorders>
            <w:vAlign w:val="center"/>
          </w:tcPr>
          <w:p w:rsidR="00E4312E" w:rsidRPr="008471E4" w:rsidRDefault="00E4312E" w:rsidP="00B90762">
            <w:pPr>
              <w:spacing w:after="0"/>
              <w:rPr>
                <w:rFonts w:ascii="Times New Roman" w:hAnsi="Times New Roman" w:cs="Times New Roman"/>
                <w:sz w:val="28"/>
                <w:szCs w:val="28"/>
              </w:rPr>
            </w:pPr>
            <w:r w:rsidRPr="008471E4">
              <w:rPr>
                <w:rFonts w:ascii="Times New Roman" w:hAnsi="Times New Roman" w:cs="Times New Roman"/>
                <w:sz w:val="28"/>
                <w:szCs w:val="28"/>
              </w:rPr>
              <w:t xml:space="preserve">Створення комісії з розгляду випадків </w:t>
            </w:r>
            <w:proofErr w:type="spellStart"/>
            <w:r w:rsidRPr="008471E4">
              <w:rPr>
                <w:rFonts w:ascii="Times New Roman" w:hAnsi="Times New Roman" w:cs="Times New Roman"/>
                <w:sz w:val="28"/>
                <w:szCs w:val="28"/>
              </w:rPr>
              <w:t>булінгу</w:t>
            </w:r>
            <w:proofErr w:type="spellEnd"/>
            <w:r w:rsidRPr="008471E4">
              <w:rPr>
                <w:rFonts w:ascii="Times New Roman" w:hAnsi="Times New Roman" w:cs="Times New Roman"/>
                <w:sz w:val="28"/>
                <w:szCs w:val="28"/>
              </w:rPr>
              <w:t xml:space="preserve"> (цькування) в ЗДО (далі – Комісія) Розслідування встановлених фактів </w:t>
            </w:r>
            <w:proofErr w:type="spellStart"/>
            <w:r w:rsidRPr="008471E4">
              <w:rPr>
                <w:rFonts w:ascii="Times New Roman" w:hAnsi="Times New Roman" w:cs="Times New Roman"/>
                <w:sz w:val="28"/>
                <w:szCs w:val="28"/>
              </w:rPr>
              <w:t>булінгу</w:t>
            </w:r>
            <w:proofErr w:type="spellEnd"/>
            <w:r w:rsidRPr="008471E4">
              <w:rPr>
                <w:rFonts w:ascii="Times New Roman" w:hAnsi="Times New Roman" w:cs="Times New Roman"/>
                <w:sz w:val="28"/>
                <w:szCs w:val="28"/>
              </w:rPr>
              <w:t xml:space="preserve"> (цькування) відповідно до чинного законодавства та межах повноважень Комісії</w:t>
            </w:r>
          </w:p>
        </w:tc>
        <w:tc>
          <w:tcPr>
            <w:tcW w:w="1417" w:type="dxa"/>
            <w:tcBorders>
              <w:top w:val="single" w:sz="4" w:space="0" w:color="auto"/>
              <w:left w:val="single" w:sz="6" w:space="0" w:color="auto"/>
              <w:bottom w:val="single" w:sz="6" w:space="0" w:color="auto"/>
              <w:right w:val="single" w:sz="6" w:space="0" w:color="auto"/>
            </w:tcBorders>
            <w:vAlign w:val="center"/>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При потребі</w:t>
            </w:r>
          </w:p>
        </w:tc>
        <w:tc>
          <w:tcPr>
            <w:tcW w:w="1985" w:type="dxa"/>
            <w:tcBorders>
              <w:top w:val="single" w:sz="4" w:space="0" w:color="auto"/>
              <w:left w:val="single" w:sz="6" w:space="0" w:color="auto"/>
              <w:bottom w:val="single" w:sz="6" w:space="0" w:color="auto"/>
              <w:right w:val="single" w:sz="6" w:space="0" w:color="auto"/>
            </w:tcBorders>
            <w:vAlign w:val="center"/>
          </w:tcPr>
          <w:p w:rsidR="00E4312E" w:rsidRPr="008471E4" w:rsidRDefault="00E4312E" w:rsidP="00B90762">
            <w:pPr>
              <w:spacing w:after="0"/>
              <w:jc w:val="center"/>
              <w:rPr>
                <w:rFonts w:ascii="Times New Roman" w:hAnsi="Times New Roman" w:cs="Times New Roman"/>
                <w:sz w:val="28"/>
                <w:szCs w:val="28"/>
                <w:lang w:eastAsia="uk-UA"/>
              </w:rPr>
            </w:pPr>
            <w:r w:rsidRPr="008471E4">
              <w:rPr>
                <w:sz w:val="28"/>
                <w:szCs w:val="28"/>
                <w:lang w:eastAsia="uk-UA"/>
              </w:rPr>
              <w:t xml:space="preserve">Директор </w:t>
            </w:r>
            <w:proofErr w:type="spellStart"/>
            <w:r w:rsidRPr="008471E4">
              <w:rPr>
                <w:rFonts w:ascii="Times New Roman" w:hAnsi="Times New Roman" w:cs="Times New Roman"/>
                <w:sz w:val="28"/>
                <w:szCs w:val="28"/>
                <w:lang w:eastAsia="uk-UA"/>
              </w:rPr>
              <w:t>Гогу</w:t>
            </w:r>
            <w:proofErr w:type="spellEnd"/>
            <w:r w:rsidRPr="008471E4">
              <w:rPr>
                <w:rFonts w:ascii="Times New Roman" w:hAnsi="Times New Roman" w:cs="Times New Roman"/>
                <w:sz w:val="28"/>
                <w:szCs w:val="28"/>
                <w:lang w:eastAsia="uk-UA"/>
              </w:rPr>
              <w:t xml:space="preserve"> Руслана Володимирівна</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8.</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Провести тренінг для вихователів  «Проблема насильства над дітьми дошкільного віку»</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Січень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r w:rsidR="00E4312E" w:rsidRPr="008471E4" w:rsidTr="008471E4">
        <w:tc>
          <w:tcPr>
            <w:tcW w:w="9923" w:type="dxa"/>
            <w:gridSpan w:val="4"/>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b/>
                <w:sz w:val="28"/>
                <w:szCs w:val="28"/>
                <w:lang w:eastAsia="uk-UA"/>
              </w:rPr>
            </w:pPr>
            <w:r w:rsidRPr="008471E4">
              <w:rPr>
                <w:rFonts w:ascii="Times New Roman" w:hAnsi="Times New Roman" w:cs="Times New Roman"/>
                <w:b/>
                <w:sz w:val="28"/>
                <w:szCs w:val="28"/>
                <w:lang w:eastAsia="uk-UA"/>
              </w:rPr>
              <w:t>Робота з дітьми</w:t>
            </w:r>
          </w:p>
          <w:p w:rsidR="00E4312E" w:rsidRPr="008471E4" w:rsidRDefault="00E4312E" w:rsidP="00B90762">
            <w:pPr>
              <w:spacing w:after="0"/>
              <w:jc w:val="both"/>
              <w:rPr>
                <w:rFonts w:ascii="Times New Roman" w:hAnsi="Times New Roman" w:cs="Times New Roman"/>
                <w:b/>
                <w:sz w:val="28"/>
                <w:szCs w:val="28"/>
                <w:lang w:eastAsia="uk-UA"/>
              </w:rPr>
            </w:pP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9.</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Проводити ранкові зустрічі з метою формування навичок дружніх стосунків</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Упродовж року</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Вихователі</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10.</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Провести тематичний тиждень «Дитячі мрії та добрі справи»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Квітень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Вихователі</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p>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11.</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Бесіди із здобувачами освіти щодо набуття умінь та навичок ненасильницької поведінки</w:t>
            </w:r>
            <w:r w:rsidRPr="008471E4">
              <w:rPr>
                <w:rFonts w:ascii="Times New Roman" w:hAnsi="Times New Roman" w:cs="Times New Roman"/>
                <w:sz w:val="28"/>
                <w:szCs w:val="28"/>
                <w:lang w:eastAsia="uk-UA"/>
              </w:rPr>
              <w:t xml:space="preserve">   </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Упродовж року</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Вихователі</w:t>
            </w:r>
          </w:p>
        </w:tc>
      </w:tr>
      <w:tr w:rsidR="00E4312E" w:rsidRPr="008471E4" w:rsidTr="008471E4">
        <w:tc>
          <w:tcPr>
            <w:tcW w:w="9923" w:type="dxa"/>
            <w:gridSpan w:val="4"/>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b/>
                <w:sz w:val="28"/>
                <w:szCs w:val="28"/>
                <w:lang w:eastAsia="uk-UA"/>
              </w:rPr>
            </w:pPr>
            <w:r w:rsidRPr="008471E4">
              <w:rPr>
                <w:rFonts w:ascii="Times New Roman" w:hAnsi="Times New Roman" w:cs="Times New Roman"/>
                <w:b/>
                <w:sz w:val="28"/>
                <w:szCs w:val="28"/>
                <w:lang w:eastAsia="uk-UA"/>
              </w:rPr>
              <w:t>Робота з батьками</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12.</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rPr>
              <w:t xml:space="preserve">Надання психолого-педагогічних послуг учасникам освітнього процесу, які вчинили </w:t>
            </w:r>
            <w:proofErr w:type="spellStart"/>
            <w:r w:rsidRPr="008471E4">
              <w:rPr>
                <w:rFonts w:ascii="Times New Roman" w:hAnsi="Times New Roman" w:cs="Times New Roman"/>
                <w:sz w:val="28"/>
                <w:szCs w:val="28"/>
              </w:rPr>
              <w:t>булінг</w:t>
            </w:r>
            <w:proofErr w:type="spellEnd"/>
            <w:r w:rsidRPr="008471E4">
              <w:rPr>
                <w:rFonts w:ascii="Times New Roman" w:hAnsi="Times New Roman" w:cs="Times New Roman"/>
                <w:sz w:val="28"/>
                <w:szCs w:val="28"/>
              </w:rPr>
              <w:t xml:space="preserve">, стали його свідками або постраждали від </w:t>
            </w:r>
            <w:proofErr w:type="spellStart"/>
            <w:r w:rsidRPr="008471E4">
              <w:rPr>
                <w:rFonts w:ascii="Times New Roman" w:hAnsi="Times New Roman" w:cs="Times New Roman"/>
                <w:sz w:val="28"/>
                <w:szCs w:val="28"/>
              </w:rPr>
              <w:t>булінгу</w:t>
            </w:r>
            <w:proofErr w:type="spellEnd"/>
            <w:r w:rsidRPr="008471E4">
              <w:rPr>
                <w:rFonts w:ascii="Times New Roman" w:hAnsi="Times New Roman" w:cs="Times New Roman"/>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При потребі</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line="240" w:lineRule="auto"/>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Вихователь-методист </w:t>
            </w:r>
            <w:proofErr w:type="spellStart"/>
            <w:r w:rsidRPr="008471E4">
              <w:rPr>
                <w:rFonts w:ascii="Times New Roman" w:hAnsi="Times New Roman" w:cs="Times New Roman"/>
                <w:sz w:val="28"/>
                <w:szCs w:val="28"/>
                <w:lang w:eastAsia="uk-UA"/>
              </w:rPr>
              <w:t>Теслюк</w:t>
            </w:r>
            <w:proofErr w:type="spellEnd"/>
            <w:r w:rsidRPr="008471E4">
              <w:rPr>
                <w:rFonts w:ascii="Times New Roman" w:hAnsi="Times New Roman" w:cs="Times New Roman"/>
                <w:sz w:val="28"/>
                <w:szCs w:val="28"/>
                <w:lang w:eastAsia="uk-UA"/>
              </w:rPr>
              <w:t xml:space="preserve"> Оксана Василівна</w:t>
            </w:r>
          </w:p>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Вихователі</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13.</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Проводити консультації на тему: «Протидія цькуванню в дитячому колективі», «Поговоримо про </w:t>
            </w:r>
            <w:proofErr w:type="spellStart"/>
            <w:r w:rsidRPr="008471E4">
              <w:rPr>
                <w:rFonts w:ascii="Times New Roman" w:hAnsi="Times New Roman" w:cs="Times New Roman"/>
                <w:sz w:val="28"/>
                <w:szCs w:val="28"/>
                <w:lang w:eastAsia="uk-UA"/>
              </w:rPr>
              <w:t>булінг</w:t>
            </w:r>
            <w:proofErr w:type="spellEnd"/>
            <w:r w:rsidRPr="008471E4">
              <w:rPr>
                <w:rFonts w:ascii="Times New Roman" w:hAnsi="Times New Roman" w:cs="Times New Roman"/>
                <w:sz w:val="28"/>
                <w:szCs w:val="28"/>
                <w:lang w:eastAsia="uk-UA"/>
              </w:rPr>
              <w:t xml:space="preserve"> та </w:t>
            </w:r>
            <w:proofErr w:type="spellStart"/>
            <w:r w:rsidRPr="008471E4">
              <w:rPr>
                <w:rFonts w:ascii="Times New Roman" w:hAnsi="Times New Roman" w:cs="Times New Roman"/>
                <w:sz w:val="28"/>
                <w:szCs w:val="28"/>
                <w:lang w:eastAsia="uk-UA"/>
              </w:rPr>
              <w:t>кібербулінг</w:t>
            </w:r>
            <w:proofErr w:type="spellEnd"/>
            <w:r w:rsidRPr="008471E4">
              <w:rPr>
                <w:rFonts w:ascii="Times New Roman" w:hAnsi="Times New Roman" w:cs="Times New Roman"/>
                <w:sz w:val="28"/>
                <w:szCs w:val="28"/>
                <w:lang w:eastAsia="uk-UA"/>
              </w:rPr>
              <w:t>», «Стоп насильству в сім’ї»</w:t>
            </w: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Упродовж року</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sz w:val="28"/>
                <w:szCs w:val="28"/>
                <w:lang w:eastAsia="uk-UA"/>
              </w:rPr>
              <w:t>В</w:t>
            </w:r>
            <w:r w:rsidRPr="008471E4">
              <w:rPr>
                <w:rFonts w:ascii="Times New Roman" w:hAnsi="Times New Roman" w:cs="Times New Roman"/>
                <w:sz w:val="28"/>
                <w:szCs w:val="28"/>
                <w:lang w:eastAsia="uk-UA"/>
              </w:rPr>
              <w:t>ихователі</w:t>
            </w:r>
          </w:p>
        </w:tc>
      </w:tr>
      <w:tr w:rsidR="00E4312E" w:rsidRPr="008471E4" w:rsidTr="008471E4">
        <w:tc>
          <w:tcPr>
            <w:tcW w:w="426"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14.</w:t>
            </w:r>
          </w:p>
        </w:tc>
        <w:tc>
          <w:tcPr>
            <w:tcW w:w="609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rPr>
                <w:rFonts w:ascii="Times New Roman" w:hAnsi="Times New Roman" w:cs="Times New Roman"/>
                <w:sz w:val="28"/>
                <w:szCs w:val="28"/>
                <w:lang w:eastAsia="uk-UA"/>
              </w:rPr>
            </w:pPr>
            <w:r w:rsidRPr="008471E4">
              <w:rPr>
                <w:rFonts w:ascii="Times New Roman" w:hAnsi="Times New Roman" w:cs="Times New Roman"/>
                <w:sz w:val="28"/>
                <w:szCs w:val="28"/>
                <w:lang w:eastAsia="uk-UA"/>
              </w:rPr>
              <w:t>Практикум для батьків «Вправи спрямовані на розрядку гніву та агресії у дитини»</w:t>
            </w:r>
          </w:p>
          <w:p w:rsidR="00E4312E" w:rsidRPr="008471E4" w:rsidRDefault="00E4312E" w:rsidP="00B90762">
            <w:pPr>
              <w:spacing w:after="0"/>
              <w:rPr>
                <w:rFonts w:ascii="Times New Roman" w:hAnsi="Times New Roman" w:cs="Times New Roman"/>
                <w:sz w:val="28"/>
                <w:szCs w:val="28"/>
                <w:lang w:eastAsia="uk-UA"/>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Березень</w:t>
            </w:r>
          </w:p>
        </w:tc>
        <w:tc>
          <w:tcPr>
            <w:tcW w:w="1985" w:type="dxa"/>
            <w:tcBorders>
              <w:top w:val="single" w:sz="6" w:space="0" w:color="auto"/>
              <w:left w:val="single" w:sz="6" w:space="0" w:color="auto"/>
              <w:bottom w:val="single" w:sz="6" w:space="0" w:color="auto"/>
              <w:right w:val="single" w:sz="6" w:space="0" w:color="auto"/>
            </w:tcBorders>
            <w:vAlign w:val="center"/>
            <w:hideMark/>
          </w:tcPr>
          <w:p w:rsidR="00E4312E" w:rsidRPr="008471E4" w:rsidRDefault="00E4312E" w:rsidP="00B90762">
            <w:pPr>
              <w:spacing w:after="0"/>
              <w:jc w:val="center"/>
              <w:rPr>
                <w:rFonts w:ascii="Times New Roman" w:hAnsi="Times New Roman" w:cs="Times New Roman"/>
                <w:sz w:val="28"/>
                <w:szCs w:val="28"/>
                <w:lang w:eastAsia="uk-UA"/>
              </w:rPr>
            </w:pPr>
            <w:r w:rsidRPr="008471E4">
              <w:rPr>
                <w:rFonts w:ascii="Times New Roman" w:hAnsi="Times New Roman" w:cs="Times New Roman"/>
                <w:sz w:val="28"/>
                <w:szCs w:val="28"/>
                <w:lang w:eastAsia="uk-UA"/>
              </w:rPr>
              <w:t xml:space="preserve">Уповноважена особа </w:t>
            </w:r>
            <w:proofErr w:type="spellStart"/>
            <w:r w:rsidRPr="008471E4">
              <w:rPr>
                <w:rFonts w:ascii="Times New Roman" w:hAnsi="Times New Roman" w:cs="Times New Roman"/>
                <w:sz w:val="28"/>
                <w:szCs w:val="28"/>
                <w:lang w:eastAsia="uk-UA"/>
              </w:rPr>
              <w:t>Ерл</w:t>
            </w:r>
            <w:proofErr w:type="spellEnd"/>
            <w:r w:rsidRPr="008471E4">
              <w:rPr>
                <w:rFonts w:ascii="Times New Roman" w:hAnsi="Times New Roman" w:cs="Times New Roman"/>
                <w:sz w:val="28"/>
                <w:szCs w:val="28"/>
                <w:lang w:eastAsia="uk-UA"/>
              </w:rPr>
              <w:t xml:space="preserve"> Тетяна Святославівна</w:t>
            </w:r>
          </w:p>
        </w:tc>
      </w:tr>
    </w:tbl>
    <w:p w:rsidR="00E4312E" w:rsidRPr="008471E4" w:rsidRDefault="00E4312E" w:rsidP="00E4312E">
      <w:pPr>
        <w:shd w:val="clear" w:color="auto" w:fill="FFFFFF"/>
        <w:rPr>
          <w:rFonts w:ascii="Times New Roman" w:hAnsi="Times New Roman" w:cs="Times New Roman"/>
          <w:sz w:val="28"/>
          <w:szCs w:val="28"/>
          <w:lang w:eastAsia="uk-UA"/>
        </w:rPr>
      </w:pPr>
      <w:r w:rsidRPr="008471E4">
        <w:rPr>
          <w:rFonts w:ascii="Times New Roman" w:hAnsi="Times New Roman" w:cs="Times New Roman"/>
          <w:sz w:val="28"/>
          <w:szCs w:val="28"/>
          <w:lang w:eastAsia="uk-UA"/>
        </w:rPr>
        <w:t> </w:t>
      </w:r>
    </w:p>
    <w:p w:rsidR="00E4312E" w:rsidRPr="008471E4" w:rsidRDefault="00E4312E" w:rsidP="00E4312E">
      <w:pPr>
        <w:shd w:val="clear" w:color="auto" w:fill="FFFFFF"/>
        <w:rPr>
          <w:rFonts w:ascii="Times New Roman" w:hAnsi="Times New Roman" w:cs="Times New Roman"/>
          <w:sz w:val="28"/>
          <w:szCs w:val="28"/>
          <w:lang w:eastAsia="uk-UA"/>
        </w:rPr>
      </w:pPr>
      <w:r w:rsidRPr="008471E4">
        <w:rPr>
          <w:rFonts w:ascii="Times New Roman" w:hAnsi="Times New Roman" w:cs="Times New Roman"/>
          <w:sz w:val="28"/>
          <w:szCs w:val="28"/>
          <w:lang w:eastAsia="uk-UA"/>
        </w:rPr>
        <w:t> </w:t>
      </w:r>
    </w:p>
    <w:p w:rsidR="00E4312E" w:rsidRPr="008471E4" w:rsidRDefault="00E4312E" w:rsidP="00E4312E">
      <w:pPr>
        <w:shd w:val="clear" w:color="auto" w:fill="FFFFFF"/>
        <w:rPr>
          <w:rFonts w:ascii="Times New Roman" w:hAnsi="Times New Roman" w:cs="Times New Roman"/>
          <w:color w:val="595858"/>
          <w:sz w:val="28"/>
          <w:szCs w:val="28"/>
          <w:lang w:eastAsia="uk-UA"/>
        </w:rPr>
      </w:pPr>
      <w:r w:rsidRPr="008471E4">
        <w:rPr>
          <w:rFonts w:ascii="Times New Roman" w:hAnsi="Times New Roman" w:cs="Times New Roman"/>
          <w:color w:val="595858"/>
          <w:sz w:val="28"/>
          <w:szCs w:val="28"/>
          <w:lang w:eastAsia="uk-UA"/>
        </w:rPr>
        <w:lastRenderedPageBreak/>
        <w:t> </w:t>
      </w:r>
    </w:p>
    <w:p w:rsidR="00E4312E" w:rsidRPr="008471E4" w:rsidRDefault="00E4312E" w:rsidP="00E4312E">
      <w:pPr>
        <w:ind w:left="3540" w:hanging="3540"/>
        <w:rPr>
          <w:color w:val="000080"/>
          <w:sz w:val="28"/>
          <w:szCs w:val="28"/>
        </w:rPr>
      </w:pPr>
    </w:p>
    <w:p w:rsidR="00E4312E" w:rsidRPr="008471E4" w:rsidRDefault="00E4312E" w:rsidP="00E4312E">
      <w:pPr>
        <w:ind w:left="3540" w:hanging="3540"/>
        <w:rPr>
          <w:color w:val="000080"/>
          <w:sz w:val="28"/>
          <w:szCs w:val="28"/>
        </w:rPr>
      </w:pPr>
    </w:p>
    <w:p w:rsidR="00E4312E" w:rsidRDefault="00E4312E" w:rsidP="00E4312E">
      <w:pPr>
        <w:ind w:left="3540" w:hanging="3540"/>
        <w:rPr>
          <w:color w:val="000080"/>
          <w:sz w:val="20"/>
          <w:szCs w:val="20"/>
        </w:rPr>
      </w:pPr>
    </w:p>
    <w:p w:rsidR="00E4312E" w:rsidRDefault="00E4312E" w:rsidP="00E4312E">
      <w:pPr>
        <w:ind w:left="3540" w:hanging="3540"/>
        <w:rPr>
          <w:color w:val="000080"/>
          <w:sz w:val="20"/>
          <w:szCs w:val="20"/>
        </w:rPr>
      </w:pPr>
    </w:p>
    <w:p w:rsidR="00E4312E" w:rsidRDefault="00E4312E" w:rsidP="00BC3ADC">
      <w:pPr>
        <w:spacing w:after="0" w:line="295" w:lineRule="atLeast"/>
        <w:jc w:val="center"/>
        <w:outlineLvl w:val="0"/>
      </w:pPr>
    </w:p>
    <w:p w:rsidR="00900A9A" w:rsidRPr="00900A9A" w:rsidRDefault="00900A9A" w:rsidP="00900A9A">
      <w:pPr>
        <w:shd w:val="clear" w:color="auto" w:fill="FFFFFF"/>
        <w:rPr>
          <w:rFonts w:ascii="Times New Roman" w:hAnsi="Times New Roman" w:cs="Times New Roman"/>
          <w:color w:val="595858"/>
          <w:sz w:val="18"/>
          <w:szCs w:val="18"/>
          <w:lang w:eastAsia="uk-UA"/>
        </w:rPr>
      </w:pPr>
      <w:r w:rsidRPr="00900A9A">
        <w:rPr>
          <w:rFonts w:ascii="Times New Roman" w:hAnsi="Times New Roman" w:cs="Times New Roman"/>
          <w:color w:val="595858"/>
          <w:sz w:val="18"/>
          <w:szCs w:val="18"/>
          <w:lang w:eastAsia="uk-UA"/>
        </w:rPr>
        <w:t> </w:t>
      </w:r>
    </w:p>
    <w:p w:rsidR="00900A9A" w:rsidRPr="006B1E46" w:rsidRDefault="00900A9A" w:rsidP="00900A9A">
      <w:pPr>
        <w:shd w:val="clear" w:color="auto" w:fill="FFFFFF"/>
        <w:jc w:val="center"/>
        <w:rPr>
          <w:rFonts w:ascii="Tahoma" w:hAnsi="Tahoma" w:cs="Tahoma"/>
          <w:color w:val="595858"/>
          <w:sz w:val="18"/>
          <w:szCs w:val="18"/>
          <w:lang w:eastAsia="uk-UA"/>
        </w:rPr>
      </w:pPr>
      <w:r w:rsidRPr="006B1E46">
        <w:rPr>
          <w:rFonts w:ascii="Tahoma" w:hAnsi="Tahoma" w:cs="Tahoma"/>
          <w:color w:val="595858"/>
          <w:sz w:val="18"/>
          <w:szCs w:val="18"/>
          <w:lang w:eastAsia="uk-UA"/>
        </w:rPr>
        <w:t> </w:t>
      </w:r>
    </w:p>
    <w:p w:rsidR="00900A9A" w:rsidRDefault="00900A9A" w:rsidP="0067120C">
      <w:pPr>
        <w:spacing w:after="0" w:line="240" w:lineRule="auto"/>
        <w:rPr>
          <w:rFonts w:ascii="Times New Roman" w:eastAsia="Times New Roman" w:hAnsi="Times New Roman" w:cs="Times New Roman"/>
          <w:color w:val="000000"/>
          <w:sz w:val="24"/>
          <w:szCs w:val="24"/>
          <w:lang w:eastAsia="uk-UA"/>
        </w:rPr>
      </w:pPr>
    </w:p>
    <w:p w:rsidR="00F85EED" w:rsidRDefault="00F85EED" w:rsidP="0067120C">
      <w:pPr>
        <w:spacing w:after="0" w:line="240" w:lineRule="auto"/>
        <w:jc w:val="right"/>
        <w:rPr>
          <w:rFonts w:ascii="Times New Roman" w:eastAsia="Times New Roman" w:hAnsi="Times New Roman" w:cs="Times New Roman"/>
          <w:color w:val="000000"/>
          <w:sz w:val="24"/>
          <w:szCs w:val="24"/>
          <w:lang w:eastAsia="uk-UA"/>
        </w:rPr>
      </w:pPr>
    </w:p>
    <w:p w:rsidR="0067120C" w:rsidRDefault="0067120C" w:rsidP="0067120C"/>
    <w:p w:rsidR="0067120C" w:rsidRDefault="0067120C" w:rsidP="0067120C"/>
    <w:p w:rsidR="0067120C" w:rsidRDefault="0067120C" w:rsidP="00BC3ADC">
      <w:pPr>
        <w:spacing w:after="0" w:line="295" w:lineRule="atLeast"/>
        <w:jc w:val="center"/>
        <w:outlineLvl w:val="0"/>
      </w:pPr>
    </w:p>
    <w:p w:rsidR="0067120C" w:rsidRDefault="0067120C" w:rsidP="00BC3ADC">
      <w:pPr>
        <w:spacing w:after="0" w:line="295" w:lineRule="atLeast"/>
        <w:jc w:val="center"/>
        <w:outlineLvl w:val="0"/>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275FB8" w:rsidRDefault="00275FB8" w:rsidP="004147DF">
      <w:pPr>
        <w:pStyle w:val="2"/>
        <w:spacing w:before="0" w:line="295" w:lineRule="atLeast"/>
        <w:jc w:val="center"/>
        <w:rPr>
          <w:rStyle w:val="a8"/>
          <w:rFonts w:ascii="Arial" w:hAnsi="Arial" w:cs="Arial"/>
          <w:b/>
          <w:bCs/>
          <w:i/>
          <w:iCs/>
          <w:color w:val="1E7187"/>
          <w:sz w:val="33"/>
          <w:szCs w:val="33"/>
        </w:rPr>
      </w:pPr>
    </w:p>
    <w:p w:rsidR="004147DF" w:rsidRDefault="004147DF" w:rsidP="004147DF">
      <w:pPr>
        <w:pStyle w:val="2"/>
        <w:spacing w:before="0" w:line="295" w:lineRule="atLeast"/>
        <w:jc w:val="center"/>
        <w:rPr>
          <w:rFonts w:ascii="Arial" w:hAnsi="Arial" w:cs="Arial"/>
          <w:b w:val="0"/>
          <w:bCs w:val="0"/>
          <w:color w:val="1E7187"/>
          <w:sz w:val="33"/>
          <w:szCs w:val="33"/>
        </w:rPr>
      </w:pPr>
      <w:r>
        <w:rPr>
          <w:rStyle w:val="a8"/>
          <w:rFonts w:ascii="Arial" w:hAnsi="Arial" w:cs="Arial"/>
          <w:b/>
          <w:bCs/>
          <w:i/>
          <w:iCs/>
          <w:color w:val="1E7187"/>
          <w:sz w:val="33"/>
          <w:szCs w:val="33"/>
        </w:rPr>
        <w:t>Закони</w:t>
      </w:r>
    </w:p>
    <w:p w:rsidR="004147DF" w:rsidRDefault="004147DF" w:rsidP="004147DF">
      <w:pPr>
        <w:numPr>
          <w:ilvl w:val="0"/>
          <w:numId w:val="6"/>
        </w:numPr>
        <w:spacing w:after="0" w:line="354" w:lineRule="atLeast"/>
        <w:ind w:left="0"/>
        <w:rPr>
          <w:rFonts w:ascii="Arial" w:hAnsi="Arial" w:cs="Arial"/>
          <w:color w:val="212121"/>
          <w:sz w:val="20"/>
          <w:szCs w:val="20"/>
        </w:rPr>
      </w:pPr>
      <w:hyperlink r:id="rId26" w:tgtFrame="_blank" w:tooltip=" (у новому вікні)" w:history="1">
        <w:r>
          <w:rPr>
            <w:rStyle w:val="a4"/>
            <w:rFonts w:ascii="Arial" w:hAnsi="Arial" w:cs="Arial"/>
            <w:color w:val="005C9F"/>
            <w:sz w:val="20"/>
            <w:szCs w:val="20"/>
          </w:rPr>
          <w:t xml:space="preserve">ЗАКОН УКРАЇНИ Про внесення змін до деяких законодавчих актів України щодо протидії </w:t>
        </w:r>
        <w:proofErr w:type="spellStart"/>
        <w:r>
          <w:rPr>
            <w:rStyle w:val="a4"/>
            <w:rFonts w:ascii="Arial" w:hAnsi="Arial" w:cs="Arial"/>
            <w:color w:val="005C9F"/>
            <w:sz w:val="20"/>
            <w:szCs w:val="20"/>
          </w:rPr>
          <w:t>булінгу</w:t>
        </w:r>
        <w:proofErr w:type="spellEnd"/>
        <w:r>
          <w:rPr>
            <w:rStyle w:val="a4"/>
            <w:rFonts w:ascii="Arial" w:hAnsi="Arial" w:cs="Arial"/>
            <w:color w:val="005C9F"/>
            <w:sz w:val="20"/>
            <w:szCs w:val="20"/>
          </w:rPr>
          <w:t xml:space="preserve"> (цькуванню)</w:t>
        </w:r>
      </w:hyperlink>
    </w:p>
    <w:p w:rsidR="004147DF" w:rsidRDefault="004147DF" w:rsidP="004147DF">
      <w:pPr>
        <w:pStyle w:val="2"/>
        <w:spacing w:before="0" w:line="295" w:lineRule="atLeast"/>
        <w:jc w:val="center"/>
        <w:rPr>
          <w:rFonts w:ascii="Arial" w:hAnsi="Arial" w:cs="Arial"/>
          <w:b w:val="0"/>
          <w:bCs w:val="0"/>
          <w:color w:val="1E7187"/>
          <w:sz w:val="33"/>
          <w:szCs w:val="33"/>
        </w:rPr>
      </w:pPr>
      <w:r>
        <w:rPr>
          <w:rStyle w:val="a7"/>
          <w:rFonts w:ascii="Arial" w:hAnsi="Arial" w:cs="Arial"/>
          <w:color w:val="1E7187"/>
          <w:sz w:val="33"/>
          <w:szCs w:val="33"/>
        </w:rPr>
        <w:t>Постанови</w:t>
      </w:r>
    </w:p>
    <w:p w:rsidR="004147DF" w:rsidRDefault="004147DF" w:rsidP="004147DF">
      <w:pPr>
        <w:numPr>
          <w:ilvl w:val="0"/>
          <w:numId w:val="7"/>
        </w:numPr>
        <w:spacing w:after="0" w:line="354" w:lineRule="atLeast"/>
        <w:ind w:left="0"/>
        <w:rPr>
          <w:rFonts w:ascii="Arial" w:hAnsi="Arial" w:cs="Arial"/>
          <w:color w:val="212121"/>
          <w:sz w:val="20"/>
          <w:szCs w:val="20"/>
        </w:rPr>
      </w:pPr>
      <w:hyperlink r:id="rId27" w:tgtFrame="_blank" w:tooltip=" (у новому вікні)" w:history="1">
        <w:r>
          <w:rPr>
            <w:rStyle w:val="a4"/>
            <w:rFonts w:ascii="Arial" w:hAnsi="Arial" w:cs="Arial"/>
            <w:color w:val="005C9F"/>
            <w:sz w:val="20"/>
            <w:szCs w:val="20"/>
          </w:rPr>
          <w:t>Постанова КМ України в «Про затвердження порядку взаємодії суб`єктів, що здійснюють заходи у сфері запобігання та протидії домашньому насильству та насильству за ознакою статі» від 22.08.2018. №658</w:t>
        </w:r>
      </w:hyperlink>
    </w:p>
    <w:p w:rsidR="004147DF" w:rsidRDefault="004147DF" w:rsidP="004147DF">
      <w:pPr>
        <w:pStyle w:val="2"/>
        <w:spacing w:before="0" w:line="295" w:lineRule="atLeast"/>
        <w:jc w:val="center"/>
        <w:rPr>
          <w:rFonts w:ascii="Arial" w:hAnsi="Arial" w:cs="Arial"/>
          <w:b w:val="0"/>
          <w:bCs w:val="0"/>
          <w:color w:val="1E7187"/>
          <w:sz w:val="33"/>
          <w:szCs w:val="33"/>
        </w:rPr>
      </w:pPr>
      <w:r>
        <w:rPr>
          <w:rStyle w:val="a7"/>
          <w:rFonts w:ascii="Arial" w:hAnsi="Arial" w:cs="Arial"/>
          <w:color w:val="1E7187"/>
          <w:sz w:val="33"/>
          <w:szCs w:val="33"/>
        </w:rPr>
        <w:t>Листи</w:t>
      </w:r>
    </w:p>
    <w:p w:rsidR="004147DF" w:rsidRDefault="004147DF" w:rsidP="004147DF">
      <w:pPr>
        <w:numPr>
          <w:ilvl w:val="0"/>
          <w:numId w:val="8"/>
        </w:numPr>
        <w:spacing w:after="0" w:line="354" w:lineRule="atLeast"/>
        <w:ind w:left="0"/>
        <w:rPr>
          <w:rFonts w:ascii="Arial" w:hAnsi="Arial" w:cs="Arial"/>
          <w:color w:val="212121"/>
          <w:sz w:val="20"/>
          <w:szCs w:val="20"/>
        </w:rPr>
      </w:pPr>
      <w:hyperlink r:id="rId28" w:tgtFrame="_blank" w:tooltip=" (у новому вікні)" w:history="1">
        <w:r>
          <w:rPr>
            <w:rStyle w:val="a4"/>
            <w:rFonts w:ascii="Arial" w:hAnsi="Arial" w:cs="Arial"/>
            <w:color w:val="005C9F"/>
            <w:sz w:val="20"/>
            <w:szCs w:val="20"/>
          </w:rPr>
          <w:t xml:space="preserve">Лист МОН України від29.12.2018 № 1/9-790 «Щодо організації роботи у закладах освіти з питань запобігання і протидії домашньому насильству та </w:t>
        </w:r>
        <w:proofErr w:type="spellStart"/>
        <w:r>
          <w:rPr>
            <w:rStyle w:val="a4"/>
            <w:rFonts w:ascii="Arial" w:hAnsi="Arial" w:cs="Arial"/>
            <w:color w:val="005C9F"/>
            <w:sz w:val="20"/>
            <w:szCs w:val="20"/>
          </w:rPr>
          <w:t>булінгу</w:t>
        </w:r>
        <w:proofErr w:type="spellEnd"/>
        <w:r>
          <w:rPr>
            <w:rStyle w:val="a4"/>
            <w:rFonts w:ascii="Arial" w:hAnsi="Arial" w:cs="Arial"/>
            <w:color w:val="005C9F"/>
            <w:sz w:val="20"/>
            <w:szCs w:val="20"/>
          </w:rPr>
          <w:t>»</w:t>
        </w:r>
      </w:hyperlink>
    </w:p>
    <w:p w:rsidR="004147DF" w:rsidRDefault="004147DF" w:rsidP="004147DF">
      <w:pPr>
        <w:numPr>
          <w:ilvl w:val="0"/>
          <w:numId w:val="8"/>
        </w:numPr>
        <w:spacing w:after="0" w:line="354" w:lineRule="atLeast"/>
        <w:ind w:left="0"/>
        <w:rPr>
          <w:rFonts w:ascii="Arial" w:hAnsi="Arial" w:cs="Arial"/>
          <w:color w:val="212121"/>
          <w:sz w:val="20"/>
          <w:szCs w:val="20"/>
        </w:rPr>
      </w:pPr>
      <w:hyperlink r:id="rId29" w:tgtFrame="_blank" w:tooltip=" (у новому вікні)" w:history="1">
        <w:r>
          <w:rPr>
            <w:rStyle w:val="a4"/>
            <w:rFonts w:ascii="Arial" w:hAnsi="Arial" w:cs="Arial"/>
            <w:color w:val="005C9F"/>
            <w:sz w:val="20"/>
            <w:szCs w:val="20"/>
          </w:rPr>
          <w:t>Лист МОН України від 18.05.2018 № 1/11-5480 «Методичні рекомендації щодо запобігання та протидії насильству»</w:t>
        </w:r>
      </w:hyperlink>
    </w:p>
    <w:p w:rsidR="004147DF" w:rsidRDefault="004147DF" w:rsidP="004147DF">
      <w:pPr>
        <w:numPr>
          <w:ilvl w:val="0"/>
          <w:numId w:val="8"/>
        </w:numPr>
        <w:spacing w:after="0" w:line="354" w:lineRule="atLeast"/>
        <w:ind w:left="0"/>
        <w:rPr>
          <w:rFonts w:ascii="Arial" w:hAnsi="Arial" w:cs="Arial"/>
          <w:color w:val="212121"/>
          <w:sz w:val="20"/>
          <w:szCs w:val="20"/>
        </w:rPr>
      </w:pPr>
      <w:hyperlink r:id="rId30" w:tgtFrame="_blank" w:tooltip=" (у новому вікні)" w:history="1">
        <w:r>
          <w:rPr>
            <w:rStyle w:val="a4"/>
            <w:rFonts w:ascii="Arial" w:hAnsi="Arial" w:cs="Arial"/>
            <w:color w:val="005C9F"/>
            <w:sz w:val="20"/>
            <w:szCs w:val="20"/>
          </w:rPr>
          <w:t xml:space="preserve">Лист Міністерства освіти і науки України від 29.12.2018 №1/9-790 "Щодо організації роботи у закладах освіти з питань запобігання і протидії домашньому насильству та </w:t>
        </w:r>
        <w:proofErr w:type="spellStart"/>
        <w:r>
          <w:rPr>
            <w:rStyle w:val="a4"/>
            <w:rFonts w:ascii="Arial" w:hAnsi="Arial" w:cs="Arial"/>
            <w:color w:val="005C9F"/>
            <w:sz w:val="20"/>
            <w:szCs w:val="20"/>
          </w:rPr>
          <w:t>булінгу</w:t>
        </w:r>
        <w:proofErr w:type="spellEnd"/>
        <w:r>
          <w:rPr>
            <w:rStyle w:val="a4"/>
            <w:rFonts w:ascii="Arial" w:hAnsi="Arial" w:cs="Arial"/>
            <w:color w:val="005C9F"/>
            <w:sz w:val="20"/>
            <w:szCs w:val="20"/>
          </w:rPr>
          <w:t>"</w:t>
        </w:r>
      </w:hyperlink>
    </w:p>
    <w:p w:rsidR="004147DF" w:rsidRDefault="004147DF" w:rsidP="004147DF">
      <w:pPr>
        <w:numPr>
          <w:ilvl w:val="0"/>
          <w:numId w:val="8"/>
        </w:numPr>
        <w:spacing w:after="0" w:line="354" w:lineRule="atLeast"/>
        <w:ind w:left="0"/>
        <w:rPr>
          <w:rFonts w:ascii="Arial" w:hAnsi="Arial" w:cs="Arial"/>
          <w:color w:val="212121"/>
          <w:sz w:val="20"/>
          <w:szCs w:val="20"/>
        </w:rPr>
      </w:pPr>
      <w:hyperlink r:id="rId31" w:tgtFrame="_blank" w:tooltip=" (у новому вікні)" w:history="1">
        <w:r>
          <w:rPr>
            <w:rStyle w:val="a4"/>
            <w:rFonts w:ascii="Arial" w:hAnsi="Arial" w:cs="Arial"/>
            <w:color w:val="005C9F"/>
            <w:sz w:val="20"/>
            <w:szCs w:val="20"/>
          </w:rPr>
          <w:t xml:space="preserve">Лист МОН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Pr>
            <w:rStyle w:val="a4"/>
            <w:rFonts w:ascii="Arial" w:hAnsi="Arial" w:cs="Arial"/>
            <w:color w:val="005C9F"/>
            <w:sz w:val="20"/>
            <w:szCs w:val="20"/>
          </w:rPr>
          <w:t>булінгу</w:t>
        </w:r>
        <w:proofErr w:type="spellEnd"/>
        <w:r>
          <w:rPr>
            <w:rStyle w:val="a4"/>
            <w:rFonts w:ascii="Arial" w:hAnsi="Arial" w:cs="Arial"/>
            <w:color w:val="005C9F"/>
            <w:sz w:val="20"/>
            <w:szCs w:val="20"/>
          </w:rPr>
          <w:t xml:space="preserve"> (цькуванню)" від 18.12.2018 р. №2657-VІІІ"</w:t>
        </w:r>
      </w:hyperlink>
    </w:p>
    <w:p w:rsidR="004147DF" w:rsidRDefault="004147DF" w:rsidP="004147DF">
      <w:pPr>
        <w:numPr>
          <w:ilvl w:val="0"/>
          <w:numId w:val="8"/>
        </w:numPr>
        <w:spacing w:after="0" w:line="354" w:lineRule="atLeast"/>
        <w:ind w:left="0"/>
        <w:rPr>
          <w:rFonts w:ascii="Arial" w:hAnsi="Arial" w:cs="Arial"/>
          <w:color w:val="212121"/>
          <w:sz w:val="20"/>
          <w:szCs w:val="20"/>
        </w:rPr>
      </w:pPr>
      <w:hyperlink r:id="rId32" w:tgtFrame="_blank" w:tooltip=" (у новому вікні)" w:history="1">
        <w:r>
          <w:rPr>
            <w:rStyle w:val="a4"/>
            <w:rFonts w:ascii="Arial" w:hAnsi="Arial" w:cs="Arial"/>
            <w:color w:val="005C9F"/>
            <w:sz w:val="20"/>
            <w:szCs w:val="20"/>
          </w:rPr>
          <w:t>Лист МОН від 14.08.2020 р. №1/9-436 "ПРО СТВОРЕННЯ БЕЗПЕЧНОГО ОСВІТНЬОГО СЕРЕДОВИЩА В ЗАКЛАДІ ОСВІТИ ТА ПОПЕРЕДЖЕННЯ І ПРОТИДІЇ БУЛІНГУ (ЦЬКУВАННЮ)"</w:t>
        </w:r>
      </w:hyperlink>
    </w:p>
    <w:p w:rsidR="004147DF" w:rsidRDefault="004147DF" w:rsidP="004147DF">
      <w:pPr>
        <w:pStyle w:val="2"/>
        <w:spacing w:before="0" w:line="295" w:lineRule="atLeast"/>
        <w:jc w:val="center"/>
        <w:rPr>
          <w:rFonts w:ascii="Arial" w:hAnsi="Arial" w:cs="Arial"/>
          <w:b w:val="0"/>
          <w:bCs w:val="0"/>
          <w:color w:val="1E7187"/>
          <w:sz w:val="33"/>
          <w:szCs w:val="33"/>
        </w:rPr>
      </w:pPr>
      <w:r>
        <w:rPr>
          <w:rStyle w:val="a8"/>
          <w:rFonts w:ascii="Arial" w:hAnsi="Arial" w:cs="Arial"/>
          <w:b/>
          <w:bCs/>
          <w:i/>
          <w:iCs/>
          <w:color w:val="1E7187"/>
          <w:sz w:val="33"/>
          <w:szCs w:val="33"/>
        </w:rPr>
        <w:lastRenderedPageBreak/>
        <w:t>Накази</w:t>
      </w:r>
    </w:p>
    <w:p w:rsidR="004147DF" w:rsidRDefault="004147DF" w:rsidP="004147DF">
      <w:pPr>
        <w:numPr>
          <w:ilvl w:val="0"/>
          <w:numId w:val="9"/>
        </w:numPr>
        <w:spacing w:after="0" w:line="354" w:lineRule="atLeast"/>
        <w:ind w:left="0"/>
        <w:rPr>
          <w:rFonts w:ascii="Arial" w:hAnsi="Arial" w:cs="Arial"/>
          <w:color w:val="212121"/>
          <w:sz w:val="20"/>
          <w:szCs w:val="20"/>
        </w:rPr>
      </w:pPr>
      <w:hyperlink r:id="rId33" w:tgtFrame="_blank" w:tooltip=" (у новому вікні)" w:history="1">
        <w:r>
          <w:rPr>
            <w:rStyle w:val="a4"/>
            <w:rFonts w:ascii="Arial" w:hAnsi="Arial" w:cs="Arial"/>
            <w:color w:val="005C9F"/>
            <w:sz w:val="20"/>
            <w:szCs w:val="20"/>
          </w:rPr>
          <w:t>Наказ МОН України від 02.10.2018 № 1047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w:t>
        </w:r>
      </w:hyperlink>
    </w:p>
    <w:p w:rsidR="004147DF" w:rsidRDefault="004147DF" w:rsidP="004147DF">
      <w:pPr>
        <w:numPr>
          <w:ilvl w:val="0"/>
          <w:numId w:val="9"/>
        </w:numPr>
        <w:spacing w:after="0" w:line="354" w:lineRule="atLeast"/>
        <w:ind w:left="0"/>
        <w:rPr>
          <w:rFonts w:ascii="Arial" w:hAnsi="Arial" w:cs="Arial"/>
          <w:color w:val="212121"/>
          <w:sz w:val="20"/>
          <w:szCs w:val="20"/>
        </w:rPr>
      </w:pPr>
      <w:hyperlink r:id="rId34" w:tgtFrame="_blank" w:tooltip=" (у новому вікні)" w:history="1">
        <w:r>
          <w:rPr>
            <w:rStyle w:val="a4"/>
            <w:rFonts w:ascii="Arial" w:hAnsi="Arial" w:cs="Arial"/>
            <w:color w:val="32BEBC"/>
            <w:sz w:val="20"/>
            <w:szCs w:val="20"/>
          </w:rPr>
          <w:t>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розгляду звернень та повідомлень з приводу жорстокого поводження з дітьми або реальної загрози його вчинення»</w:t>
        </w:r>
      </w:hyperlink>
    </w:p>
    <w:p w:rsidR="0067120C" w:rsidRDefault="0067120C" w:rsidP="00BC3ADC">
      <w:pPr>
        <w:spacing w:after="0" w:line="295" w:lineRule="atLeast"/>
        <w:jc w:val="center"/>
        <w:outlineLvl w:val="0"/>
      </w:pPr>
      <w:bookmarkStart w:id="0" w:name="_GoBack"/>
      <w:bookmarkEnd w:id="0"/>
    </w:p>
    <w:sectPr w:rsidR="0067120C" w:rsidSect="00BC3ADC">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C78"/>
    <w:multiLevelType w:val="multilevel"/>
    <w:tmpl w:val="49C6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94556"/>
    <w:multiLevelType w:val="multilevel"/>
    <w:tmpl w:val="5EF2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B0E08"/>
    <w:multiLevelType w:val="multilevel"/>
    <w:tmpl w:val="F81C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9233E"/>
    <w:multiLevelType w:val="multilevel"/>
    <w:tmpl w:val="7D54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B3785"/>
    <w:multiLevelType w:val="multilevel"/>
    <w:tmpl w:val="3E6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8016A"/>
    <w:multiLevelType w:val="multilevel"/>
    <w:tmpl w:val="D038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D10E2"/>
    <w:multiLevelType w:val="multilevel"/>
    <w:tmpl w:val="A8C0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61330"/>
    <w:multiLevelType w:val="multilevel"/>
    <w:tmpl w:val="740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23997"/>
    <w:multiLevelType w:val="multilevel"/>
    <w:tmpl w:val="4388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4"/>
  </w:num>
  <w:num w:numId="5">
    <w:abstractNumId w:val="0"/>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6A"/>
    <w:rsid w:val="00137BC9"/>
    <w:rsid w:val="00153FBB"/>
    <w:rsid w:val="00275FB8"/>
    <w:rsid w:val="002B0853"/>
    <w:rsid w:val="004147DF"/>
    <w:rsid w:val="004E686A"/>
    <w:rsid w:val="0067120C"/>
    <w:rsid w:val="008471E4"/>
    <w:rsid w:val="008A7771"/>
    <w:rsid w:val="00900A9A"/>
    <w:rsid w:val="00BC3ADC"/>
    <w:rsid w:val="00D75A33"/>
    <w:rsid w:val="00E154CE"/>
    <w:rsid w:val="00E4312E"/>
    <w:rsid w:val="00F85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3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14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A9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C3ADC"/>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DC"/>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BC3ADC"/>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BC3A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C3ADC"/>
    <w:rPr>
      <w:color w:val="0000FF"/>
      <w:u w:val="single"/>
    </w:rPr>
  </w:style>
  <w:style w:type="paragraph" w:styleId="a5">
    <w:name w:val="Balloon Text"/>
    <w:basedOn w:val="a"/>
    <w:link w:val="a6"/>
    <w:uiPriority w:val="99"/>
    <w:semiHidden/>
    <w:unhideWhenUsed/>
    <w:rsid w:val="00D75A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A33"/>
    <w:rPr>
      <w:rFonts w:ascii="Tahoma" w:hAnsi="Tahoma" w:cs="Tahoma"/>
      <w:sz w:val="16"/>
      <w:szCs w:val="16"/>
    </w:rPr>
  </w:style>
  <w:style w:type="character" w:customStyle="1" w:styleId="30">
    <w:name w:val="Заголовок 3 Знак"/>
    <w:basedOn w:val="a0"/>
    <w:link w:val="3"/>
    <w:uiPriority w:val="9"/>
    <w:semiHidden/>
    <w:rsid w:val="00900A9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147DF"/>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4147DF"/>
    <w:rPr>
      <w:i/>
      <w:iCs/>
    </w:rPr>
  </w:style>
  <w:style w:type="character" w:styleId="a8">
    <w:name w:val="Strong"/>
    <w:basedOn w:val="a0"/>
    <w:uiPriority w:val="22"/>
    <w:qFormat/>
    <w:rsid w:val="00414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3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14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A9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C3ADC"/>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DC"/>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BC3ADC"/>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BC3A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C3ADC"/>
    <w:rPr>
      <w:color w:val="0000FF"/>
      <w:u w:val="single"/>
    </w:rPr>
  </w:style>
  <w:style w:type="paragraph" w:styleId="a5">
    <w:name w:val="Balloon Text"/>
    <w:basedOn w:val="a"/>
    <w:link w:val="a6"/>
    <w:uiPriority w:val="99"/>
    <w:semiHidden/>
    <w:unhideWhenUsed/>
    <w:rsid w:val="00D75A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A33"/>
    <w:rPr>
      <w:rFonts w:ascii="Tahoma" w:hAnsi="Tahoma" w:cs="Tahoma"/>
      <w:sz w:val="16"/>
      <w:szCs w:val="16"/>
    </w:rPr>
  </w:style>
  <w:style w:type="character" w:customStyle="1" w:styleId="30">
    <w:name w:val="Заголовок 3 Знак"/>
    <w:basedOn w:val="a0"/>
    <w:link w:val="3"/>
    <w:uiPriority w:val="9"/>
    <w:semiHidden/>
    <w:rsid w:val="00900A9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147DF"/>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4147DF"/>
    <w:rPr>
      <w:i/>
      <w:iCs/>
    </w:rPr>
  </w:style>
  <w:style w:type="character" w:styleId="a8">
    <w:name w:val="Strong"/>
    <w:basedOn w:val="a0"/>
    <w:uiPriority w:val="22"/>
    <w:qFormat/>
    <w:rsid w:val="00414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6968">
      <w:bodyDiv w:val="1"/>
      <w:marLeft w:val="0"/>
      <w:marRight w:val="0"/>
      <w:marTop w:val="0"/>
      <w:marBottom w:val="0"/>
      <w:divBdr>
        <w:top w:val="none" w:sz="0" w:space="0" w:color="auto"/>
        <w:left w:val="none" w:sz="0" w:space="0" w:color="auto"/>
        <w:bottom w:val="none" w:sz="0" w:space="0" w:color="auto"/>
        <w:right w:val="none" w:sz="0" w:space="0" w:color="auto"/>
      </w:divBdr>
    </w:div>
    <w:div w:id="1862546923">
      <w:bodyDiv w:val="1"/>
      <w:marLeft w:val="0"/>
      <w:marRight w:val="0"/>
      <w:marTop w:val="0"/>
      <w:marBottom w:val="0"/>
      <w:divBdr>
        <w:top w:val="none" w:sz="0" w:space="0" w:color="auto"/>
        <w:left w:val="none" w:sz="0" w:space="0" w:color="auto"/>
        <w:bottom w:val="none" w:sz="0" w:space="0" w:color="auto"/>
        <w:right w:val="none" w:sz="0" w:space="0" w:color="auto"/>
      </w:divBdr>
    </w:div>
    <w:div w:id="2128888480">
      <w:bodyDiv w:val="1"/>
      <w:marLeft w:val="0"/>
      <w:marRight w:val="0"/>
      <w:marTop w:val="0"/>
      <w:marBottom w:val="0"/>
      <w:divBdr>
        <w:top w:val="none" w:sz="0" w:space="0" w:color="auto"/>
        <w:left w:val="none" w:sz="0" w:space="0" w:color="auto"/>
        <w:bottom w:val="none" w:sz="0" w:space="0" w:color="auto"/>
        <w:right w:val="none" w:sz="0" w:space="0" w:color="auto"/>
      </w:divBdr>
      <w:divsChild>
        <w:div w:id="11009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05-14" TargetMode="External"/><Relationship Id="rId13" Type="http://schemas.openxmlformats.org/officeDocument/2006/relationships/hyperlink" Target="https://don.kyivcity.gov.ua/files/2019/9/17/letterMON.pdf" TargetMode="External"/><Relationship Id="rId18" Type="http://schemas.openxmlformats.org/officeDocument/2006/relationships/hyperlink" Target="https://www.unicef.org/ukraine/ukr/" TargetMode="External"/><Relationship Id="rId26" Type="http://schemas.openxmlformats.org/officeDocument/2006/relationships/hyperlink" Target="https://zakon.rada.gov.ua/laws/show/2657-19" TargetMode="External"/><Relationship Id="rId3" Type="http://schemas.microsoft.com/office/2007/relationships/stylesWithEffects" Target="stylesWithEffects.xml"/><Relationship Id="rId21" Type="http://schemas.openxmlformats.org/officeDocument/2006/relationships/hyperlink" Target="http://uire.org.ua/" TargetMode="External"/><Relationship Id="rId34" Type="http://schemas.openxmlformats.org/officeDocument/2006/relationships/hyperlink" Target="https://zakon.rada.gov.ua/laws/show/z1105-14" TargetMode="External"/><Relationship Id="rId7" Type="http://schemas.openxmlformats.org/officeDocument/2006/relationships/hyperlink" Target="https://zakon.rada.gov.ua/laws/show/2657-19" TargetMode="External"/><Relationship Id="rId12" Type="http://schemas.openxmlformats.org/officeDocument/2006/relationships/hyperlink" Target="https://zakon.rada.gov.ua/rada/show/v-557729-14" TargetMode="External"/><Relationship Id="rId17" Type="http://schemas.openxmlformats.org/officeDocument/2006/relationships/hyperlink" Target="https://imzo.gov.ua/2020/08/17/lyst-mon-vid-14-08-2020-1-9-436-pro-stvorennia-bezpechnoho-osvitn-oho-seredovyshcha-v-zakladi-osvity-ta-poperedzhennia-i-protydii-bulinhu-ts-kuvanniu/" TargetMode="External"/><Relationship Id="rId25" Type="http://schemas.openxmlformats.org/officeDocument/2006/relationships/image" Target="media/image1.jpeg"/><Relationship Id="rId33"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2" Type="http://schemas.openxmlformats.org/officeDocument/2006/relationships/styles" Target="styles.xml"/><Relationship Id="rId16" Type="http://schemas.openxmlformats.org/officeDocument/2006/relationships/hyperlink" Target="https://ips.ligazakon.net/document/MUS33891" TargetMode="External"/><Relationship Id="rId20" Type="http://schemas.openxmlformats.org/officeDocument/2006/relationships/hyperlink" Target="http://studena.org/" TargetMode="External"/><Relationship Id="rId29" Type="http://schemas.openxmlformats.org/officeDocument/2006/relationships/hyperlink" Target="https://drive.google.com/file/d/1GU-yUiXyeQr3z6X0MWd7mf2AFVaeGFF5/view" TargetMode="External"/><Relationship Id="rId1" Type="http://schemas.openxmlformats.org/officeDocument/2006/relationships/numbering" Target="numbering.xml"/><Relationship Id="rId6" Type="http://schemas.openxmlformats.org/officeDocument/2006/relationships/hyperlink" Target="https://zakon.rada.gov.ua/laws/show/2402-14" TargetMode="External"/><Relationship Id="rId11" Type="http://schemas.openxmlformats.org/officeDocument/2006/relationships/hyperlink" Target="https://mon.gov.ua/ua/npa/pro-vnesennya-zmin-do-nakazu-ministerstva-osviti-i-nauki-ukrayini-vid-26-lyutogo-2020-roku-293" TargetMode="External"/><Relationship Id="rId24" Type="http://schemas.openxmlformats.org/officeDocument/2006/relationships/hyperlink" Target="http://la-strada.org.ua/" TargetMode="External"/><Relationship Id="rId32" Type="http://schemas.openxmlformats.org/officeDocument/2006/relationships/hyperlink" Target="http://nadvirna-lyceum.com/wp-content/uploads/2020/09/5f3bb6a55c079661081724.pdf" TargetMode="External"/><Relationship Id="rId5" Type="http://schemas.openxmlformats.org/officeDocument/2006/relationships/webSettings" Target="webSettings.xml"/><Relationship Id="rId15" Type="http://schemas.openxmlformats.org/officeDocument/2006/relationships/hyperlink" Target="https://drive.google.com/file/d/1hRE8jdvVacpWYIOo9_Y4M0DM4w41AY05/view" TargetMode="External"/><Relationship Id="rId23" Type="http://schemas.openxmlformats.org/officeDocument/2006/relationships/hyperlink" Target="https://childfund.org.ua/" TargetMode="External"/><Relationship Id="rId28" Type="http://schemas.openxmlformats.org/officeDocument/2006/relationships/hyperlink" Target="https://rada.info/upload/users_files/02147782/a32bba072f53866b133ab9bdf378d016.pdf" TargetMode="External"/><Relationship Id="rId36" Type="http://schemas.openxmlformats.org/officeDocument/2006/relationships/theme" Target="theme/theme1.xml"/><Relationship Id="rId10" Type="http://schemas.openxmlformats.org/officeDocument/2006/relationships/hyperlink" Target="https://mon.gov.ua/ua/npa/pro-zatverdzhennya-planu-zahodiv-spryamovanih-na-zapobigannya-ta-protidiyu-bulingu-ckuvannyu-v-zakladah-osviti" TargetMode="External"/><Relationship Id="rId19" Type="http://schemas.openxmlformats.org/officeDocument/2006/relationships/hyperlink" Target="http://www.kiddo.ua/ru/" TargetMode="External"/><Relationship Id="rId31" Type="http://schemas.openxmlformats.org/officeDocument/2006/relationships/hyperlink" Target="http://nadvirna-lyceum.com/wp-content/uploads/2020/09/1_11-881-1.pdf" TargetMode="External"/><Relationship Id="rId4" Type="http://schemas.openxmlformats.org/officeDocument/2006/relationships/settings" Target="settings.xml"/><Relationship Id="rId9" Type="http://schemas.openxmlformats.org/officeDocument/2006/relationships/hyperlink" Target="https://mon.gov.ua/ua/npa/deyaki-pitannya-reaguvannya-na-vipadki-bulingu-ckuvannya-ta-zastosuvannya-zahodiv-vihovnogo-vplivu-v-zakladah-osviti" TargetMode="External"/><Relationship Id="rId14" Type="http://schemas.openxmlformats.org/officeDocument/2006/relationships/hyperlink" Target="https://imzo.gov.ua/2018/05/21/lyst-mon-vid-18-05-2018-1-11-5480-metodychni-rekomendatsiji-schodo-zapobihannya-ta-protydiji-nasylstvu/" TargetMode="External"/><Relationship Id="rId22" Type="http://schemas.openxmlformats.org/officeDocument/2006/relationships/hyperlink" Target="https://wcu-network.org.ua/" TargetMode="External"/><Relationship Id="rId27" Type="http://schemas.openxmlformats.org/officeDocument/2006/relationships/hyperlink" Target="https://zakon.rada.gov.ua/laws/show/658-2018-%D0%BF" TargetMode="External"/><Relationship Id="rId30" Type="http://schemas.openxmlformats.org/officeDocument/2006/relationships/hyperlink" Target="http://nadvirna-lyceum.com/wp-content/uploads/2020/09/7909.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17698</Words>
  <Characters>10088</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2023-09-05T09:30:00Z</dcterms:created>
  <dcterms:modified xsi:type="dcterms:W3CDTF">2023-09-05T13:43:00Z</dcterms:modified>
</cp:coreProperties>
</file>