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4E" w:rsidRPr="00EF794E" w:rsidRDefault="00EF794E" w:rsidP="00EF79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noProof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32"/>
          <w:szCs w:val="32"/>
          <w:lang w:eastAsia="uk-UA"/>
        </w:rPr>
        <w:t xml:space="preserve">28 червня 2022 </w:t>
      </w:r>
      <w:r w:rsidRPr="00EF794E">
        <w:rPr>
          <w:rFonts w:ascii="Times New Roman" w:eastAsia="Times New Roman" w:hAnsi="Times New Roman" w:cs="Times New Roman"/>
          <w:b/>
          <w:bCs/>
          <w:iCs/>
          <w:noProof/>
          <w:sz w:val="32"/>
          <w:szCs w:val="32"/>
          <w:lang w:eastAsia="uk-UA"/>
        </w:rPr>
        <w:t>рік</w:t>
      </w:r>
    </w:p>
    <w:p w:rsidR="00EF794E" w:rsidRDefault="00EF794E" w:rsidP="00EF7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noProof/>
          <w:color w:val="1F497D" w:themeColor="text2"/>
          <w:sz w:val="32"/>
          <w:szCs w:val="32"/>
          <w:lang w:eastAsia="uk-UA"/>
        </w:rPr>
      </w:pPr>
    </w:p>
    <w:p w:rsidR="006708B2" w:rsidRPr="008C7549" w:rsidRDefault="006708B2" w:rsidP="00670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color w:val="1F497D" w:themeColor="text2"/>
          <w:sz w:val="32"/>
          <w:szCs w:val="32"/>
          <w:lang w:eastAsia="uk-UA"/>
        </w:rPr>
      </w:pPr>
      <w:bookmarkStart w:id="0" w:name="_GoBack"/>
      <w:r w:rsidRPr="008C7549">
        <w:rPr>
          <w:rFonts w:ascii="Times New Roman" w:eastAsia="Times New Roman" w:hAnsi="Times New Roman" w:cs="Times New Roman"/>
          <w:b/>
          <w:bCs/>
          <w:iCs/>
          <w:noProof/>
          <w:color w:val="1F497D" w:themeColor="text2"/>
          <w:sz w:val="32"/>
          <w:szCs w:val="32"/>
          <w:lang w:eastAsia="uk-UA"/>
        </w:rPr>
        <w:t>ЗВІТ</w:t>
      </w:r>
    </w:p>
    <w:p w:rsidR="006708B2" w:rsidRPr="008C7549" w:rsidRDefault="006708B2" w:rsidP="00670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color w:val="1F497D" w:themeColor="text2"/>
          <w:sz w:val="32"/>
          <w:szCs w:val="32"/>
          <w:lang w:eastAsia="uk-UA"/>
        </w:rPr>
      </w:pPr>
      <w:r w:rsidRPr="008C7549">
        <w:rPr>
          <w:rFonts w:ascii="Times New Roman" w:eastAsia="Times New Roman" w:hAnsi="Times New Roman" w:cs="Times New Roman"/>
          <w:b/>
          <w:bCs/>
          <w:iCs/>
          <w:noProof/>
          <w:color w:val="1F497D" w:themeColor="text2"/>
          <w:sz w:val="32"/>
          <w:szCs w:val="32"/>
          <w:lang w:eastAsia="uk-UA"/>
        </w:rPr>
        <w:t>директора Оржівського закладу дошкільної освіти</w:t>
      </w:r>
    </w:p>
    <w:p w:rsidR="006708B2" w:rsidRDefault="006708B2" w:rsidP="00670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color w:val="1F497D" w:themeColor="text2"/>
          <w:sz w:val="32"/>
          <w:szCs w:val="32"/>
          <w:lang w:eastAsia="uk-UA"/>
        </w:rPr>
      </w:pPr>
      <w:r w:rsidRPr="008C7549">
        <w:rPr>
          <w:rFonts w:ascii="Times New Roman" w:eastAsia="Times New Roman" w:hAnsi="Times New Roman" w:cs="Times New Roman"/>
          <w:b/>
          <w:bCs/>
          <w:iCs/>
          <w:noProof/>
          <w:color w:val="1F497D" w:themeColor="text2"/>
          <w:sz w:val="32"/>
          <w:szCs w:val="32"/>
          <w:lang w:eastAsia="uk-UA"/>
        </w:rPr>
        <w:t>«Веселка» Клеванської селищної ради</w:t>
      </w:r>
    </w:p>
    <w:p w:rsidR="006708B2" w:rsidRPr="008C7549" w:rsidRDefault="00EF794E" w:rsidP="00EF7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color w:val="1F497D" w:themeColor="text2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1F497D" w:themeColor="text2"/>
          <w:sz w:val="32"/>
          <w:szCs w:val="32"/>
          <w:lang w:eastAsia="uk-UA"/>
        </w:rPr>
        <w:t>Гогу Руслани Володимирівни</w:t>
      </w:r>
    </w:p>
    <w:p w:rsidR="00D10405" w:rsidRDefault="00D10405" w:rsidP="00670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bookmarkEnd w:id="0"/>
    <w:p w:rsidR="00D10405" w:rsidRDefault="00D10405" w:rsidP="00670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6708B2" w:rsidRPr="00113D87" w:rsidRDefault="00EF794E" w:rsidP="006708B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="00AF62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D10405" w:rsidRPr="00D10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ідійшов до </w:t>
      </w:r>
      <w:r w:rsidR="00D10405" w:rsidRPr="003713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завершення 2021 – 2022</w:t>
      </w:r>
      <w:r w:rsidR="00113D87" w:rsidRPr="003713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113D87" w:rsidRPr="003713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</w:t>
      </w:r>
      <w:proofErr w:type="spellEnd"/>
      <w:r w:rsidR="00113D87" w:rsidRPr="003713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., та  настав час підвести</w:t>
      </w:r>
      <w:r w:rsidR="00113D87" w:rsidRPr="0037139E">
        <w:rPr>
          <w:rFonts w:ascii="Helvetica" w:eastAsia="Times New Roman" w:hAnsi="Helvetica" w:cs="Times New Roman"/>
          <w:color w:val="000000"/>
          <w:sz w:val="28"/>
          <w:szCs w:val="28"/>
          <w:lang w:eastAsia="uk-UA"/>
        </w:rPr>
        <w:t xml:space="preserve">  </w:t>
      </w:r>
      <w:r w:rsidR="00113D87" w:rsidRPr="003713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підсумки роботи колективу </w:t>
      </w:r>
      <w:r w:rsidR="00AF6266" w:rsidRPr="003713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="00113D87" w:rsidRPr="003713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 керівника за даний період</w:t>
      </w:r>
      <w:r w:rsidR="00113D87" w:rsidRPr="00F10B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AF6266" w:rsidRPr="00F10B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507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Рік був </w:t>
      </w:r>
      <w:r w:rsidR="00D108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складний </w:t>
      </w:r>
      <w:r w:rsidR="00D10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 незвичний. Б</w:t>
      </w:r>
      <w:r w:rsidR="00D10405" w:rsidRPr="00D10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агато </w:t>
      </w:r>
      <w:r w:rsidR="00D10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труднощів </w:t>
      </w:r>
      <w:r w:rsidR="004738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було  з </w:t>
      </w:r>
      <w:r w:rsidR="00D10405" w:rsidRPr="00D10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="00D10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рантином у зв’язку с COVID – 19, а ще більші виклики пов’язані з війсь</w:t>
      </w:r>
      <w:r w:rsidR="00D108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ковими подіями, що розпочалися </w:t>
      </w:r>
      <w:r w:rsidR="00D10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24 лютого і </w:t>
      </w:r>
      <w:proofErr w:type="spellStart"/>
      <w:r w:rsidR="00D10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введеням</w:t>
      </w:r>
      <w:proofErr w:type="spellEnd"/>
      <w:r w:rsidR="00D10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військового стану на території нашої держави. Та ми впевнені що все буде гаразд і </w:t>
      </w:r>
      <w:r w:rsidR="00113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незабаром </w:t>
      </w:r>
      <w:r w:rsidR="00D10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 почнемо працювати у звичному режимі. </w:t>
      </w:r>
    </w:p>
    <w:p w:rsidR="006708B2" w:rsidRDefault="006708B2" w:rsidP="006708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B7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Даний звіт зроблений </w:t>
      </w:r>
      <w:r w:rsidRPr="00B72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на виконання вимог Закону України «Про 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ошкільну освіту» від 11.07.01 р</w:t>
      </w:r>
      <w:r w:rsidRPr="00B72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, п.3 наказу Міністерства освіти і науки від 23.03.2005 № 178 «Про затвердження Примірного положення про порядок звітування керівників дошкільних навчальних закладів», Положення про дошкільний навчальний заклад та з метою подальшого утвердження відкритої і демократичної державно-громадської системи управління освітою, поєднання державного і громадського контролю за прозорістю прийняття і виконання управлінських рішень, запровадження колегіальної етики управлінської діяльності в закладі, що базуються на принципах взаємоповаги та позитивної мотивації. Я, </w:t>
      </w:r>
      <w:proofErr w:type="spellStart"/>
      <w:r w:rsidRPr="00B72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Гогу</w:t>
      </w:r>
      <w:proofErr w:type="spellEnd"/>
      <w:r w:rsidRPr="00B72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Руслана Володимирівна, директор </w:t>
      </w:r>
      <w:proofErr w:type="spellStart"/>
      <w:r w:rsidRPr="00B72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Оржівського</w:t>
      </w:r>
      <w:proofErr w:type="spellEnd"/>
      <w:r w:rsidRPr="00B72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закладу дошкільної освіти «Веселка» Клеванської селищної ради, звітую про основні напрямки 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воєї </w:t>
      </w:r>
      <w:r w:rsidR="00AF62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діяльності у 2021 – 2022</w:t>
      </w:r>
      <w:r w:rsidRPr="00B72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навчальному році.</w:t>
      </w:r>
    </w:p>
    <w:p w:rsidR="00F10BE6" w:rsidRDefault="00F10BE6" w:rsidP="006708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47384A" w:rsidRDefault="0047384A" w:rsidP="00473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uk-UA"/>
        </w:rPr>
      </w:pPr>
      <w:r w:rsidRPr="0067570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uk-UA"/>
        </w:rPr>
        <w:t>Загальні відомості про заклад дошкільної освіти «Веселка»</w:t>
      </w:r>
    </w:p>
    <w:p w:rsidR="0047384A" w:rsidRPr="00675702" w:rsidRDefault="0047384A" w:rsidP="00473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7384A" w:rsidRPr="00675702" w:rsidRDefault="0047384A" w:rsidP="00473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57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Знаходиться за адресою: Рівненська область, Рівненський район, смт. </w:t>
      </w:r>
      <w:proofErr w:type="spellStart"/>
      <w:r w:rsidRPr="006757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Оржів</w:t>
      </w:r>
      <w:proofErr w:type="spellEnd"/>
      <w:r w:rsidRPr="006757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вул. Центральна,51</w:t>
      </w:r>
    </w:p>
    <w:p w:rsidR="0047384A" w:rsidRPr="00675702" w:rsidRDefault="0047384A" w:rsidP="00473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Функціонує з квітня 2019 року</w:t>
      </w:r>
    </w:p>
    <w:p w:rsidR="0047384A" w:rsidRPr="00675702" w:rsidRDefault="0047384A" w:rsidP="00473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Проектна потужність - 150 місць</w:t>
      </w:r>
    </w:p>
    <w:p w:rsidR="0047384A" w:rsidRPr="00675702" w:rsidRDefault="0047384A" w:rsidP="00473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570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7384A" w:rsidRPr="00675702" w:rsidRDefault="0047384A" w:rsidP="00473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57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Режим роботи закладу – 10,5 годин; з 7:30 до 18:00</w:t>
      </w:r>
    </w:p>
    <w:p w:rsidR="0047384A" w:rsidRDefault="0047384A" w:rsidP="00473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757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 Функціонує  8 груп,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них 3 – інклюзивні.</w:t>
      </w:r>
    </w:p>
    <w:p w:rsidR="0047384A" w:rsidRDefault="0047384A" w:rsidP="00473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Протягом року заклад відвідувало в середньому – 159 дитини</w:t>
      </w:r>
    </w:p>
    <w:p w:rsidR="0047384A" w:rsidRPr="008777F8" w:rsidRDefault="0047384A" w:rsidP="00473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B054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87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Мова навчання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- </w:t>
      </w:r>
      <w:r w:rsidRPr="0087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українська</w:t>
      </w:r>
    </w:p>
    <w:p w:rsidR="0047384A" w:rsidRPr="00675702" w:rsidRDefault="0047384A" w:rsidP="00473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7384A" w:rsidRPr="00675702" w:rsidRDefault="0047384A" w:rsidP="0047384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570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6757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Групи молодш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ого дошкільного віку (3-4 р.): 2</w:t>
      </w:r>
      <w:r w:rsidRPr="006757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групи;</w:t>
      </w:r>
    </w:p>
    <w:p w:rsidR="0047384A" w:rsidRPr="00675702" w:rsidRDefault="0047384A" w:rsidP="0047384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57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Групи середнього дошкільного віку (4-5 р.): 3 групи;</w:t>
      </w:r>
    </w:p>
    <w:p w:rsidR="0047384A" w:rsidRDefault="0047384A" w:rsidP="0047384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757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Групи старш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ого дошкільного віку (5-6 р.): 3</w:t>
      </w:r>
      <w:r w:rsidRPr="006757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групи.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47384A" w:rsidRDefault="0047384A" w:rsidP="0047384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47384A" w:rsidRPr="00CA1949" w:rsidRDefault="0047384A" w:rsidP="0047384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A1949">
        <w:rPr>
          <w:b/>
          <w:sz w:val="28"/>
          <w:szCs w:val="28"/>
        </w:rPr>
        <w:t xml:space="preserve">Засновником </w:t>
      </w:r>
      <w:proofErr w:type="spellStart"/>
      <w:r w:rsidRPr="00CA1949">
        <w:rPr>
          <w:b/>
          <w:sz w:val="28"/>
          <w:szCs w:val="28"/>
        </w:rPr>
        <w:t>Оржівського</w:t>
      </w:r>
      <w:proofErr w:type="spellEnd"/>
      <w:r w:rsidRPr="00CA1949">
        <w:rPr>
          <w:b/>
          <w:sz w:val="28"/>
          <w:szCs w:val="28"/>
        </w:rPr>
        <w:t xml:space="preserve"> закладу дошкільної освіти «Веселка» </w:t>
      </w:r>
      <w:r>
        <w:rPr>
          <w:b/>
          <w:sz w:val="28"/>
          <w:szCs w:val="28"/>
        </w:rPr>
        <w:t xml:space="preserve">є </w:t>
      </w:r>
      <w:proofErr w:type="spellStart"/>
      <w:r w:rsidRPr="00CA1949">
        <w:rPr>
          <w:b/>
          <w:sz w:val="28"/>
          <w:szCs w:val="28"/>
        </w:rPr>
        <w:t>Клеванська</w:t>
      </w:r>
      <w:proofErr w:type="spellEnd"/>
      <w:r w:rsidRPr="00CA1949">
        <w:rPr>
          <w:b/>
          <w:sz w:val="28"/>
          <w:szCs w:val="28"/>
        </w:rPr>
        <w:t xml:space="preserve"> селищна рада</w:t>
      </w:r>
      <w:r>
        <w:rPr>
          <w:b/>
          <w:sz w:val="28"/>
          <w:szCs w:val="28"/>
        </w:rPr>
        <w:t>.</w:t>
      </w:r>
      <w:r w:rsidRPr="00675702">
        <w:rPr>
          <w:sz w:val="28"/>
          <w:szCs w:val="28"/>
        </w:rPr>
        <w:t> </w:t>
      </w:r>
    </w:p>
    <w:p w:rsidR="006708B2" w:rsidRDefault="006708B2" w:rsidP="00670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6708B2" w:rsidRPr="007507AE" w:rsidRDefault="006708B2" w:rsidP="00670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07A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    Провідним мотивом діяльності дошкіл</w:t>
      </w:r>
      <w:r w:rsidR="0047384A" w:rsidRPr="007507AE">
        <w:rPr>
          <w:rFonts w:ascii="Times New Roman" w:eastAsia="Times New Roman" w:hAnsi="Times New Roman" w:cs="Times New Roman"/>
          <w:sz w:val="28"/>
          <w:szCs w:val="28"/>
          <w:lang w:eastAsia="uk-UA"/>
        </w:rPr>
        <w:t>ьного навчального закладу в 2021-2022</w:t>
      </w:r>
      <w:r w:rsidRPr="007507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07AE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Pr="007507AE">
        <w:rPr>
          <w:rFonts w:ascii="Times New Roman" w:eastAsia="Times New Roman" w:hAnsi="Times New Roman" w:cs="Times New Roman"/>
          <w:sz w:val="28"/>
          <w:szCs w:val="28"/>
          <w:lang w:eastAsia="uk-UA"/>
        </w:rPr>
        <w:t>. став пошук осмислених орієнтирів та конкретних освітніх форм, які допомогли закладу реально здійснювати реформу своєї діяльності, знайти власне обличчя та статус, певний стиль роботи.</w:t>
      </w:r>
    </w:p>
    <w:p w:rsidR="0047384A" w:rsidRPr="007507AE" w:rsidRDefault="006708B2" w:rsidP="00670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07AE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      Заклад дошкільної освіти «Веселка»</w:t>
      </w:r>
      <w:r w:rsidRPr="007507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 свою діяльність відповідно до нормативних документів та законодавчих актів України,</w:t>
      </w:r>
      <w:r w:rsidR="0047384A" w:rsidRPr="007507AE">
        <w:rPr>
          <w:rFonts w:ascii="Times New Roman" w:hAnsi="Times New Roman" w:cs="Times New Roman"/>
          <w:sz w:val="28"/>
          <w:szCs w:val="28"/>
        </w:rPr>
        <w:t xml:space="preserve"> Базово</w:t>
      </w:r>
      <w:r w:rsidR="00977F29" w:rsidRPr="007507AE">
        <w:rPr>
          <w:rFonts w:ascii="Times New Roman" w:hAnsi="Times New Roman" w:cs="Times New Roman"/>
          <w:sz w:val="28"/>
          <w:szCs w:val="28"/>
        </w:rPr>
        <w:t xml:space="preserve">го компоненту дошкільної освіти, парціальними програмами для реалізації варіативної складової Базового компоненту, </w:t>
      </w:r>
      <w:r w:rsidRPr="007507AE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власного Статуту та річного плану роботи дошкільного закладу.</w:t>
      </w:r>
      <w:r w:rsidR="0047384A" w:rsidRPr="007507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384A" w:rsidRPr="007507AE">
        <w:rPr>
          <w:rFonts w:ascii="Times New Roman" w:hAnsi="Times New Roman" w:cs="Times New Roman"/>
          <w:sz w:val="28"/>
          <w:szCs w:val="28"/>
        </w:rPr>
        <w:t xml:space="preserve">Зміст дошкільної освіти в 2021-2022 навчальному році визначався освітньою програмою </w:t>
      </w:r>
      <w:r w:rsidR="0047384A" w:rsidRPr="007507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«Українське </w:t>
      </w:r>
      <w:proofErr w:type="spellStart"/>
      <w:r w:rsidR="0047384A" w:rsidRPr="007507AE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дошкілля</w:t>
      </w:r>
      <w:proofErr w:type="spellEnd"/>
      <w:r w:rsidR="0047384A" w:rsidRPr="007507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». </w:t>
      </w:r>
      <w:r w:rsidR="0047384A" w:rsidRPr="007507AE">
        <w:rPr>
          <w:rFonts w:ascii="Times New Roman" w:hAnsi="Times New Roman" w:cs="Times New Roman"/>
          <w:sz w:val="28"/>
          <w:szCs w:val="28"/>
        </w:rPr>
        <w:t>Організація діяльності дошкільного навчального закладу здійснювалась відповідно до листів МОН України від 07.07.2021 № 1/9-344 «Планування роботи закладу дошкільної освіти на рік», від 10.08.2021 № 1/9-406 «Щодо окремих питань діяльності закладів дошкільної освіти у 2021-2022 навчальному році», для програмно-методичного забезпечення освітнього процесу педагоги керуватись Переліком навчальних видань, рекомендованих Міністерством освіти і науки України для використання в дошкільних навчальних закладах у 2021/2022 навчальному році (лист МОН України від 22.07.2020 № 1/9-394), «Щодо освітніх програм у закладах дошкільної освіти» (лист Міністерства освіти і науки України від 09.12.2019 № 1/9-750)</w:t>
      </w:r>
    </w:p>
    <w:p w:rsidR="006708B2" w:rsidRPr="007507AE" w:rsidRDefault="00F10BE6" w:rsidP="00F10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6708B2" w:rsidRPr="007507AE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Діяльність ЗДО направлена на реалізацію основних завдань дошкільної освіти: збереження та зміцнення фізичного та психічного здоров'я дітей, формування їх особистості, розвиток творчих здібностей та нахилів, забезпечення соціальної адаптації та готовності продовжувати освіту, виховання потреби в самореалізації та самоствердженні.</w:t>
      </w:r>
    </w:p>
    <w:p w:rsidR="006708B2" w:rsidRPr="007507AE" w:rsidRDefault="00F10BE6" w:rsidP="00F10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6708B2" w:rsidRPr="007507AE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Головною метою роботи дошкільного закладу є забезпечення реалізації права громадян на здобуття дошкільної освіти, задоволення потреб громадян у збереженні здоров’я дітей, створення умов для їх фізичного, розумового та духовного розвитку.</w:t>
      </w:r>
    </w:p>
    <w:p w:rsidR="007507AE" w:rsidRDefault="006708B2" w:rsidP="006708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07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Групові приміщення закладу мають сучасний</w:t>
      </w:r>
      <w:r w:rsidR="00EF79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інтер’єр. Протягом року,  за</w:t>
      </w:r>
      <w:r w:rsidRPr="007507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можливості, здійснювалося поповнення  груп ігровим обладнанням.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7A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Продовжувалася робота над укомплектуванням ресурсної кімнати. </w:t>
      </w:r>
      <w:r w:rsidR="00A26F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едагоги активно, з ініціативою ставляться до створення освітнього простору та умов для саморозвитку та самореалізації кожної дитини.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Розвивальне середовище дитячого садка відповідає інноваційним вимогам та організовано з урахуванням інтересів дітей та їх вікових особливостей: створені комфортні, сприятливі умови для розвитку вихованців в самостійній і спільній діяльності.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Проведений аналіз оснащення окремих  розвивальних осередків в ЗДО відповідно до «Примірного переліку ігрового та навчально-дидактичного обладнання для закладів дошкільної освіти», затвердженого  МОН України від 19.12.2017р. №1633 показав, що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недостатня наявність в групах сучасного розвивального ігрового обладнання та технічних засобів (мультимедійних пристроїв, теле</w:t>
      </w:r>
      <w:r w:rsidR="00597A3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візорів, комп’ютерної техніки).</w:t>
      </w:r>
    </w:p>
    <w:p w:rsidR="006708B2" w:rsidRPr="00B72DDD" w:rsidRDefault="006708B2" w:rsidP="006708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2DDD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заня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ть дітей створені умови, а саме</w:t>
      </w:r>
      <w:r w:rsidRPr="00B7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обладнані спеціальні приміщення:</w:t>
      </w:r>
    </w:p>
    <w:p w:rsidR="006708B2" w:rsidRPr="00B72DDD" w:rsidRDefault="006708B2" w:rsidP="006708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музично-спортивна</w:t>
      </w:r>
      <w:r w:rsidRPr="00B72DDD">
        <w:rPr>
          <w:rFonts w:ascii="Times New Roman" w:eastAsia="Times New Roman" w:hAnsi="Times New Roman" w:cs="Times New Roman"/>
          <w:sz w:val="28"/>
          <w:szCs w:val="28"/>
          <w:lang w:eastAsia="uk-UA"/>
        </w:rPr>
        <w:t>  зала;</w:t>
      </w:r>
    </w:p>
    <w:p w:rsidR="006708B2" w:rsidRPr="00B72DDD" w:rsidRDefault="006708B2" w:rsidP="006708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кабінет психолога;</w:t>
      </w:r>
    </w:p>
    <w:p w:rsidR="006708B2" w:rsidRPr="00B72DDD" w:rsidRDefault="006708B2" w:rsidP="006708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методичний кабінет;</w:t>
      </w:r>
    </w:p>
    <w:p w:rsidR="006708B2" w:rsidRDefault="006708B2" w:rsidP="006708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логопедичний кабінет</w:t>
      </w:r>
      <w:r w:rsidR="00EF794E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6708B2" w:rsidRDefault="00EF794E" w:rsidP="006708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ресурсна кімната.</w:t>
      </w:r>
    </w:p>
    <w:p w:rsidR="00EE69BE" w:rsidRPr="00A86E71" w:rsidRDefault="006708B2" w:rsidP="00A86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      </w:t>
      </w:r>
      <w:r w:rsidR="00EF79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Е</w:t>
      </w:r>
      <w:r w:rsidRPr="00B72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стетично оформлені всі групові кімнати та коридори.</w:t>
      </w:r>
      <w:r w:rsidR="006560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Згідно з вимог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ами  обладнані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спортивний та ігрові майданчики.</w:t>
      </w:r>
      <w:r w:rsidRPr="00772C37">
        <w:rPr>
          <w:rFonts w:ascii="Trebuchet MS" w:eastAsia="Times New Roman" w:hAnsi="Trebuchet MS" w:cs="Arial"/>
          <w:color w:val="142A35"/>
          <w:sz w:val="24"/>
          <w:szCs w:val="24"/>
          <w:lang w:eastAsia="uk-UA"/>
        </w:rPr>
        <w:t xml:space="preserve"> </w:t>
      </w:r>
      <w:r w:rsidRPr="00772C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Територія дитячого садка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огоро</w:t>
      </w:r>
      <w:r w:rsidR="006560D4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жена, озеленюється декоративними рослинами</w:t>
      </w:r>
      <w:r w:rsidRPr="00772C37">
        <w:rPr>
          <w:rFonts w:ascii="Times New Roman" w:eastAsia="Times New Roman" w:hAnsi="Times New Roman" w:cs="Times New Roman"/>
          <w:sz w:val="28"/>
          <w:szCs w:val="28"/>
          <w:lang w:eastAsia="uk-UA"/>
        </w:rPr>
        <w:t>,   розбиті квітники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72C37">
        <w:rPr>
          <w:rFonts w:ascii="Times New Roman" w:eastAsia="Times New Roman" w:hAnsi="Times New Roman" w:cs="Times New Roman"/>
          <w:sz w:val="28"/>
          <w:szCs w:val="28"/>
          <w:lang w:eastAsia="uk-UA"/>
        </w:rPr>
        <w:t>Двічі на рік обладнання майданчиків обстежується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технічною комісією</w:t>
      </w:r>
      <w:r w:rsidRPr="00772C37">
        <w:rPr>
          <w:rFonts w:ascii="Times New Roman" w:eastAsia="Times New Roman" w:hAnsi="Times New Roman" w:cs="Times New Roman"/>
          <w:sz w:val="28"/>
          <w:szCs w:val="28"/>
          <w:lang w:eastAsia="uk-UA"/>
        </w:rPr>
        <w:t>, визначається їх санітарно – гігієнічний стан та дотримання правилам безпеки життєдіяльності</w:t>
      </w:r>
      <w:r w:rsidRPr="00772C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772C37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дітей.  </w:t>
      </w:r>
    </w:p>
    <w:p w:rsidR="00EE69BE" w:rsidRPr="00B10163" w:rsidRDefault="00645CB4" w:rsidP="00B1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uk-UA"/>
        </w:rPr>
      </w:pPr>
      <w:r w:rsidRPr="00597A36">
        <w:rPr>
          <w:rFonts w:ascii="Times New Roman" w:hAnsi="Times New Roman" w:cs="Times New Roman"/>
          <w:sz w:val="28"/>
          <w:szCs w:val="28"/>
        </w:rPr>
        <w:t xml:space="preserve">    </w:t>
      </w:r>
      <w:r w:rsidR="00B10163">
        <w:rPr>
          <w:rFonts w:ascii="Times New Roman" w:hAnsi="Times New Roman" w:cs="Times New Roman"/>
          <w:sz w:val="28"/>
          <w:szCs w:val="28"/>
        </w:rPr>
        <w:t xml:space="preserve">  </w:t>
      </w:r>
      <w:r w:rsidRPr="00597A36">
        <w:rPr>
          <w:rFonts w:ascii="Times New Roman" w:hAnsi="Times New Roman" w:cs="Times New Roman"/>
          <w:sz w:val="28"/>
          <w:szCs w:val="28"/>
        </w:rPr>
        <w:t xml:space="preserve"> </w:t>
      </w:r>
      <w:r w:rsidR="006167AB" w:rsidRPr="00597A36">
        <w:rPr>
          <w:rFonts w:ascii="Times New Roman" w:hAnsi="Times New Roman" w:cs="Times New Roman"/>
          <w:sz w:val="28"/>
          <w:szCs w:val="28"/>
        </w:rPr>
        <w:t>У дошкільному закладі працює 54 працівники. Освітню роботу</w:t>
      </w:r>
      <w:r w:rsidR="00A362E0" w:rsidRPr="00597A36">
        <w:rPr>
          <w:rFonts w:ascii="Times New Roman" w:hAnsi="Times New Roman" w:cs="Times New Roman"/>
          <w:sz w:val="28"/>
          <w:szCs w:val="28"/>
        </w:rPr>
        <w:t xml:space="preserve"> з дітьми здійснюють 24</w:t>
      </w:r>
      <w:r w:rsidR="006167AB" w:rsidRPr="00597A36">
        <w:rPr>
          <w:rFonts w:ascii="Times New Roman" w:hAnsi="Times New Roman" w:cs="Times New Roman"/>
          <w:sz w:val="28"/>
          <w:szCs w:val="28"/>
        </w:rPr>
        <w:t xml:space="preserve"> педпрацівників, із них директор, </w:t>
      </w:r>
      <w:r w:rsidR="00A362E0" w:rsidRPr="00597A36">
        <w:rPr>
          <w:rFonts w:ascii="Times New Roman" w:hAnsi="Times New Roman" w:cs="Times New Roman"/>
          <w:sz w:val="28"/>
          <w:szCs w:val="28"/>
        </w:rPr>
        <w:t>14</w:t>
      </w:r>
      <w:r w:rsidR="006167AB" w:rsidRPr="00597A36">
        <w:rPr>
          <w:rFonts w:ascii="Times New Roman" w:hAnsi="Times New Roman" w:cs="Times New Roman"/>
          <w:sz w:val="28"/>
          <w:szCs w:val="28"/>
        </w:rPr>
        <w:t xml:space="preserve"> вихователів, 2 музичних керівника, інструктор з фізкультури, практичний психолог, логопед, вихователь – методист, 3 асистенти вихователя</w:t>
      </w:r>
      <w:r w:rsidR="004C28F4">
        <w:rPr>
          <w:rFonts w:ascii="Times New Roman" w:hAnsi="Times New Roman" w:cs="Times New Roman"/>
          <w:sz w:val="28"/>
          <w:szCs w:val="28"/>
        </w:rPr>
        <w:t xml:space="preserve">. </w:t>
      </w:r>
      <w:r w:rsidR="006167AB" w:rsidRPr="00597A36">
        <w:rPr>
          <w:rFonts w:ascii="Times New Roman" w:hAnsi="Times New Roman" w:cs="Times New Roman"/>
          <w:sz w:val="28"/>
          <w:szCs w:val="28"/>
        </w:rPr>
        <w:t xml:space="preserve"> </w:t>
      </w:r>
      <w:r w:rsidR="00EE69BE" w:rsidRPr="00597A36">
        <w:rPr>
          <w:rFonts w:ascii="Times New Roman" w:hAnsi="Times New Roman" w:cs="Times New Roman"/>
          <w:sz w:val="28"/>
          <w:szCs w:val="28"/>
        </w:rPr>
        <w:t xml:space="preserve">Заклад укомплектований педагогічними кадрами на 100 %, їх розстановка умотивована: педагоги призначені на посади відповідно до педагогічної освіти за дипломом. При розстановці кадрів керівник враховує досвід працівників, їх психологічну сумісність, рівень емоційного комфорту, індивідуальну спрямованість. </w:t>
      </w:r>
    </w:p>
    <w:p w:rsidR="006708B2" w:rsidRPr="00190CDA" w:rsidRDefault="00597A36" w:rsidP="006708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08B2" w:rsidRPr="00190CDA">
        <w:rPr>
          <w:sz w:val="28"/>
          <w:szCs w:val="28"/>
        </w:rPr>
        <w:t xml:space="preserve"> </w:t>
      </w:r>
      <w:r w:rsidR="00B10163">
        <w:rPr>
          <w:sz w:val="28"/>
          <w:szCs w:val="28"/>
        </w:rPr>
        <w:t xml:space="preserve">      </w:t>
      </w:r>
      <w:r w:rsidR="006708B2" w:rsidRPr="00190CDA">
        <w:rPr>
          <w:sz w:val="28"/>
          <w:szCs w:val="28"/>
        </w:rPr>
        <w:t>Педагогічні кадри за віковими групами закріплюються наказом директора на початку року. Педк</w:t>
      </w:r>
      <w:r w:rsidR="00977F29">
        <w:rPr>
          <w:sz w:val="28"/>
          <w:szCs w:val="28"/>
        </w:rPr>
        <w:t>олектив молодий. Середній вік 35 років</w:t>
      </w:r>
      <w:r w:rsidR="006708B2" w:rsidRPr="00190CDA">
        <w:rPr>
          <w:sz w:val="28"/>
          <w:szCs w:val="28"/>
        </w:rPr>
        <w:t>.</w:t>
      </w:r>
      <w:r w:rsidR="006708B2">
        <w:rPr>
          <w:sz w:val="28"/>
          <w:szCs w:val="28"/>
        </w:rPr>
        <w:t xml:space="preserve"> </w:t>
      </w:r>
      <w:r w:rsidR="006708B2" w:rsidRPr="00190CDA">
        <w:rPr>
          <w:sz w:val="28"/>
          <w:szCs w:val="28"/>
        </w:rPr>
        <w:t>Адміністрація ЗДО створює належні умови для розкриття  творчого та професійн</w:t>
      </w:r>
      <w:r w:rsidR="006708B2">
        <w:rPr>
          <w:sz w:val="28"/>
          <w:szCs w:val="28"/>
        </w:rPr>
        <w:t>ого потенціалу своїх працівників.</w:t>
      </w:r>
    </w:p>
    <w:p w:rsidR="006708B2" w:rsidRPr="00B72DDD" w:rsidRDefault="00B10163" w:rsidP="00B101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     </w:t>
      </w:r>
      <w:r w:rsidR="006708B2" w:rsidRPr="00B72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Аналіз </w:t>
      </w:r>
      <w:r w:rsidR="006708B2" w:rsidRPr="003063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освітнього рівня</w:t>
      </w:r>
      <w:r w:rsidR="006708B2" w:rsidRPr="00B72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педагогів:</w:t>
      </w:r>
    </w:p>
    <w:p w:rsidR="006708B2" w:rsidRPr="00A362E0" w:rsidRDefault="006708B2" w:rsidP="006708B2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      </w:t>
      </w:r>
      <w:r w:rsidRPr="00A362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  в</w:t>
      </w:r>
      <w:r w:rsidR="00A362E0" w:rsidRPr="00A362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ища педагогічна (дошкільна) – 14</w:t>
      </w:r>
      <w:r w:rsidRPr="00A362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педагогів </w:t>
      </w:r>
    </w:p>
    <w:p w:rsidR="006708B2" w:rsidRPr="00A362E0" w:rsidRDefault="006708B2" w:rsidP="00A362E0">
      <w:p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62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   -  вища педагогічна –</w:t>
      </w:r>
      <w:r w:rsidR="00A362E0" w:rsidRPr="00A362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 8 педагоги</w:t>
      </w:r>
    </w:p>
    <w:p w:rsidR="006708B2" w:rsidRPr="00A362E0" w:rsidRDefault="007D3238" w:rsidP="006708B2">
      <w:p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   -  </w:t>
      </w:r>
      <w:r w:rsidR="006708B2" w:rsidRPr="00A362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серед</w:t>
      </w:r>
      <w:r w:rsidR="00A362E0" w:rsidRPr="00A362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ня спеціальна –  2</w:t>
      </w:r>
      <w:r w:rsidR="006708B2" w:rsidRPr="00A362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педагоги </w:t>
      </w:r>
    </w:p>
    <w:p w:rsidR="006708B2" w:rsidRPr="00A362E0" w:rsidRDefault="006708B2" w:rsidP="006708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62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 них мають:</w:t>
      </w:r>
    </w:p>
    <w:p w:rsidR="006708B2" w:rsidRPr="00A362E0" w:rsidRDefault="006708B2" w:rsidP="006708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A362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 вищу кваліфікаційну категорію – 2 педагоги;</w:t>
      </w:r>
    </w:p>
    <w:p w:rsidR="006708B2" w:rsidRPr="00A362E0" w:rsidRDefault="006708B2" w:rsidP="006708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62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 першу кваліфікаційну категорію – 0  педагогів;</w:t>
      </w:r>
    </w:p>
    <w:p w:rsidR="006708B2" w:rsidRPr="00B10163" w:rsidRDefault="006708B2" w:rsidP="00B101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 другу кваліфікаційн</w:t>
      </w:r>
      <w:r w:rsidR="00A362E0" w:rsidRPr="00B101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у </w:t>
      </w:r>
      <w:r w:rsidR="00EF79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категорію</w:t>
      </w:r>
      <w:r w:rsidR="00A362E0" w:rsidRPr="00B101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–  5</w:t>
      </w:r>
      <w:r w:rsidRPr="00B101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педагог</w:t>
      </w:r>
      <w:r w:rsidR="00597A36" w:rsidRPr="00B101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ів</w:t>
      </w:r>
      <w:r w:rsidRPr="00B101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;</w:t>
      </w:r>
    </w:p>
    <w:p w:rsidR="006708B2" w:rsidRPr="00B10163" w:rsidRDefault="006708B2" w:rsidP="00B101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 кваліфікаці</w:t>
      </w:r>
      <w:r w:rsidR="00A362E0" w:rsidRPr="00B101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йну категорію «спеціаліст» -  17</w:t>
      </w:r>
      <w:r w:rsidRPr="00B101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педагогів;</w:t>
      </w:r>
    </w:p>
    <w:p w:rsidR="00A34E98" w:rsidRPr="00B10163" w:rsidRDefault="006708B2" w:rsidP="00B101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- педагогічне звання «старший вихователь», -  1 педагог; </w:t>
      </w:r>
    </w:p>
    <w:p w:rsidR="00A34E98" w:rsidRPr="00B10163" w:rsidRDefault="00B10163" w:rsidP="00B101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34E98" w:rsidRPr="00B10163">
        <w:rPr>
          <w:rFonts w:ascii="Times New Roman" w:hAnsi="Times New Roman" w:cs="Times New Roman"/>
          <w:color w:val="000000"/>
          <w:sz w:val="28"/>
          <w:szCs w:val="28"/>
        </w:rPr>
        <w:t xml:space="preserve">Освітня діяльність в </w:t>
      </w:r>
      <w:proofErr w:type="spellStart"/>
      <w:r w:rsidR="00A34E98" w:rsidRPr="00B10163">
        <w:rPr>
          <w:rFonts w:ascii="Times New Roman" w:hAnsi="Times New Roman" w:cs="Times New Roman"/>
          <w:color w:val="000000"/>
          <w:sz w:val="28"/>
          <w:szCs w:val="28"/>
        </w:rPr>
        <w:t>Оржівському</w:t>
      </w:r>
      <w:proofErr w:type="spellEnd"/>
      <w:r w:rsidR="00A34E98" w:rsidRPr="00B10163">
        <w:rPr>
          <w:rFonts w:ascii="Times New Roman" w:hAnsi="Times New Roman" w:cs="Times New Roman"/>
          <w:color w:val="000000"/>
          <w:sz w:val="28"/>
          <w:szCs w:val="28"/>
        </w:rPr>
        <w:t xml:space="preserve"> закладі дошкільної  освіти  « Веселка  » здійснювалась відповідно до   </w:t>
      </w:r>
      <w:r w:rsidR="00A34E98" w:rsidRPr="000A1073">
        <w:rPr>
          <w:rFonts w:ascii="Times New Roman" w:hAnsi="Times New Roman" w:cs="Times New Roman"/>
          <w:b/>
          <w:color w:val="000000"/>
          <w:sz w:val="28"/>
          <w:szCs w:val="28"/>
        </w:rPr>
        <w:t>освітньої програми  закладу</w:t>
      </w:r>
      <w:r w:rsidR="00A34E98" w:rsidRPr="00B10163">
        <w:rPr>
          <w:rFonts w:ascii="Times New Roman" w:hAnsi="Times New Roman" w:cs="Times New Roman"/>
          <w:color w:val="000000"/>
          <w:sz w:val="28"/>
          <w:szCs w:val="28"/>
        </w:rPr>
        <w:t xml:space="preserve"> на 2021 - 2022 </w:t>
      </w:r>
      <w:proofErr w:type="spellStart"/>
      <w:r w:rsidR="00A34E98" w:rsidRPr="00B10163">
        <w:rPr>
          <w:rFonts w:ascii="Times New Roman" w:hAnsi="Times New Roman" w:cs="Times New Roman"/>
          <w:color w:val="000000"/>
          <w:sz w:val="28"/>
          <w:szCs w:val="28"/>
        </w:rPr>
        <w:t>н.р</w:t>
      </w:r>
      <w:proofErr w:type="spellEnd"/>
    </w:p>
    <w:p w:rsidR="00A34E98" w:rsidRPr="00B10163" w:rsidRDefault="00A34E98" w:rsidP="00B101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6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B10163">
        <w:rPr>
          <w:rFonts w:ascii="Times New Roman" w:hAnsi="Times New Roman" w:cs="Times New Roman"/>
          <w:color w:val="010301"/>
          <w:sz w:val="28"/>
          <w:szCs w:val="28"/>
        </w:rPr>
        <w:t xml:space="preserve">Українське  </w:t>
      </w:r>
      <w:proofErr w:type="spellStart"/>
      <w:r w:rsidRPr="00B10163">
        <w:rPr>
          <w:rFonts w:ascii="Times New Roman" w:hAnsi="Times New Roman" w:cs="Times New Roman"/>
          <w:color w:val="010301"/>
          <w:sz w:val="28"/>
          <w:szCs w:val="28"/>
        </w:rPr>
        <w:t>дошкілля</w:t>
      </w:r>
      <w:proofErr w:type="spellEnd"/>
      <w:r w:rsidRPr="00B10163">
        <w:rPr>
          <w:rFonts w:ascii="Times New Roman" w:hAnsi="Times New Roman" w:cs="Times New Roman"/>
          <w:color w:val="010301"/>
          <w:sz w:val="28"/>
          <w:szCs w:val="28"/>
        </w:rPr>
        <w:t xml:space="preserve"> »</w:t>
      </w:r>
      <w:r w:rsidRPr="00B10163">
        <w:rPr>
          <w:rFonts w:ascii="Times New Roman" w:hAnsi="Times New Roman" w:cs="Times New Roman"/>
          <w:bCs/>
          <w:sz w:val="28"/>
          <w:szCs w:val="28"/>
        </w:rPr>
        <w:t>,</w:t>
      </w:r>
      <w:r w:rsidRPr="00B10163">
        <w:rPr>
          <w:rFonts w:ascii="Times New Roman" w:hAnsi="Times New Roman" w:cs="Times New Roman"/>
          <w:color w:val="010301"/>
          <w:sz w:val="28"/>
          <w:szCs w:val="28"/>
        </w:rPr>
        <w:t xml:space="preserve"> </w:t>
      </w:r>
      <w:r w:rsidRPr="00B10163">
        <w:rPr>
          <w:rFonts w:ascii="Times New Roman" w:hAnsi="Times New Roman" w:cs="Times New Roman"/>
          <w:sz w:val="28"/>
          <w:szCs w:val="28"/>
        </w:rPr>
        <w:t>яка  скеровувала педагогів на цілісний підхід до формування дитячої особистості, підготовку її до органічного, безболісного входження до соціуму, природного і предметного довкілля через освоєння основних видів життєдіяльності, а також  забезпечення реальної наступності та безперервності між дошкільною та початковою ланками, інтеграцію родинного і суспільного вихова</w:t>
      </w:r>
      <w:r w:rsidR="00EF794E">
        <w:rPr>
          <w:rFonts w:ascii="Times New Roman" w:hAnsi="Times New Roman" w:cs="Times New Roman"/>
          <w:sz w:val="28"/>
          <w:szCs w:val="28"/>
        </w:rPr>
        <w:t xml:space="preserve">ння, а також </w:t>
      </w:r>
      <w:r w:rsidRPr="00B10163">
        <w:rPr>
          <w:rFonts w:ascii="Times New Roman" w:hAnsi="Times New Roman" w:cs="Times New Roman"/>
          <w:sz w:val="28"/>
          <w:szCs w:val="28"/>
        </w:rPr>
        <w:t xml:space="preserve"> </w:t>
      </w:r>
      <w:r w:rsidR="00EF794E" w:rsidRPr="000A1073">
        <w:rPr>
          <w:rFonts w:ascii="Times New Roman" w:hAnsi="Times New Roman" w:cs="Times New Roman"/>
          <w:b/>
          <w:color w:val="010301"/>
          <w:sz w:val="28"/>
          <w:szCs w:val="28"/>
        </w:rPr>
        <w:t>парціальних програм</w:t>
      </w:r>
      <w:r w:rsidRPr="00B10163">
        <w:rPr>
          <w:rFonts w:ascii="Times New Roman" w:hAnsi="Times New Roman" w:cs="Times New Roman"/>
          <w:i/>
          <w:color w:val="010301"/>
          <w:sz w:val="28"/>
          <w:szCs w:val="28"/>
        </w:rPr>
        <w:t xml:space="preserve">  : </w:t>
      </w:r>
    </w:p>
    <w:p w:rsidR="00A34E98" w:rsidRPr="00B10163" w:rsidRDefault="00B10163" w:rsidP="00B10163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10301"/>
          <w:sz w:val="28"/>
          <w:szCs w:val="28"/>
          <w:lang w:val="uk-UA"/>
        </w:rPr>
      </w:pPr>
      <w:r>
        <w:rPr>
          <w:rFonts w:ascii="Times New Roman" w:hAnsi="Times New Roman"/>
          <w:color w:val="010301"/>
          <w:sz w:val="28"/>
          <w:szCs w:val="28"/>
          <w:lang w:val="uk-UA"/>
        </w:rPr>
        <w:t xml:space="preserve"> -  </w:t>
      </w:r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>програма з формування основ безпечної поведінки дітей дошкільного віку під час дорожнього руху « Дитина у світі дорожнього руху»,</w:t>
      </w:r>
      <w:r w:rsidR="00EF794E">
        <w:rPr>
          <w:rFonts w:ascii="Times New Roman" w:hAnsi="Times New Roman"/>
          <w:color w:val="010301"/>
          <w:sz w:val="28"/>
          <w:szCs w:val="28"/>
          <w:lang w:val="uk-UA"/>
        </w:rPr>
        <w:t xml:space="preserve"> </w:t>
      </w:r>
      <w:r w:rsidR="00A34E98" w:rsidRPr="00B10163">
        <w:rPr>
          <w:rFonts w:ascii="Times New Roman" w:hAnsi="Times New Roman"/>
          <w:bCs/>
          <w:sz w:val="28"/>
          <w:szCs w:val="28"/>
          <w:lang w:val="uk-UA"/>
        </w:rPr>
        <w:t>рекомендована Міністерством освіти і науки України</w:t>
      </w:r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 xml:space="preserve"> (Лист ІІТЗО від 25.12.2014 №14.1/12-Г-</w:t>
      </w:r>
      <w:r w:rsidR="00EF794E">
        <w:rPr>
          <w:rFonts w:ascii="Times New Roman" w:hAnsi="Times New Roman"/>
          <w:color w:val="010301"/>
          <w:sz w:val="28"/>
          <w:szCs w:val="28"/>
          <w:lang w:val="uk-UA"/>
        </w:rPr>
        <w:t xml:space="preserve">         </w:t>
      </w:r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 xml:space="preserve">1856 ) за ред.. </w:t>
      </w:r>
      <w:proofErr w:type="spellStart"/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>Тимовський</w:t>
      </w:r>
      <w:proofErr w:type="spellEnd"/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 xml:space="preserve"> О.А. </w:t>
      </w:r>
      <w:proofErr w:type="spellStart"/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>Репік</w:t>
      </w:r>
      <w:proofErr w:type="spellEnd"/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 xml:space="preserve"> І.А.</w:t>
      </w:r>
      <w:r w:rsidR="00EF794E">
        <w:rPr>
          <w:rFonts w:ascii="Times New Roman" w:hAnsi="Times New Roman"/>
          <w:color w:val="010301"/>
          <w:sz w:val="28"/>
          <w:szCs w:val="28"/>
          <w:lang w:val="uk-UA"/>
        </w:rPr>
        <w:t>;</w:t>
      </w:r>
    </w:p>
    <w:p w:rsidR="00A34E98" w:rsidRPr="00B10163" w:rsidRDefault="00B10163" w:rsidP="00B10163">
      <w:pPr>
        <w:pStyle w:val="a8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A34E98" w:rsidRPr="00B10163">
        <w:rPr>
          <w:rFonts w:ascii="Times New Roman" w:hAnsi="Times New Roman"/>
          <w:sz w:val="28"/>
          <w:szCs w:val="28"/>
          <w:lang w:val="uk-UA"/>
        </w:rPr>
        <w:t xml:space="preserve"> програма для реалізації завдань  національно-патріотичного виховання дітей дошкільного віку  «Україна – моя Батьківщин</w:t>
      </w:r>
      <w:r w:rsidR="00A34E98" w:rsidRPr="00B10163">
        <w:rPr>
          <w:rFonts w:ascii="Times New Roman" w:hAnsi="Times New Roman"/>
          <w:b/>
          <w:i/>
          <w:sz w:val="28"/>
          <w:szCs w:val="28"/>
          <w:lang w:val="uk-UA"/>
        </w:rPr>
        <w:t>а»</w:t>
      </w:r>
      <w:r w:rsidR="00A34E98" w:rsidRPr="00B10163">
        <w:rPr>
          <w:rFonts w:ascii="Times New Roman" w:hAnsi="Times New Roman"/>
          <w:sz w:val="28"/>
          <w:szCs w:val="28"/>
          <w:lang w:val="uk-UA"/>
        </w:rPr>
        <w:t xml:space="preserve">, автор: </w:t>
      </w:r>
      <w:proofErr w:type="spellStart"/>
      <w:r w:rsidR="00A34E98" w:rsidRPr="00B10163">
        <w:rPr>
          <w:rFonts w:ascii="Times New Roman" w:hAnsi="Times New Roman"/>
          <w:sz w:val="28"/>
          <w:szCs w:val="28"/>
          <w:lang w:val="uk-UA"/>
        </w:rPr>
        <w:t>Каплуновська</w:t>
      </w:r>
      <w:proofErr w:type="spellEnd"/>
      <w:r w:rsidR="00A34E98" w:rsidRPr="00B10163">
        <w:rPr>
          <w:rFonts w:ascii="Times New Roman" w:hAnsi="Times New Roman"/>
          <w:sz w:val="28"/>
          <w:szCs w:val="28"/>
          <w:lang w:val="uk-UA"/>
        </w:rPr>
        <w:t xml:space="preserve"> О.М. ( лист ІМЗО від 25.03.2016 №</w:t>
      </w:r>
      <w:r w:rsidR="00A34E98" w:rsidRPr="00B10163">
        <w:rPr>
          <w:rFonts w:ascii="Times New Roman" w:hAnsi="Times New Roman"/>
          <w:sz w:val="28"/>
          <w:szCs w:val="28"/>
        </w:rPr>
        <w:t> </w:t>
      </w:r>
      <w:r w:rsidR="00EF794E">
        <w:rPr>
          <w:rFonts w:ascii="Times New Roman" w:hAnsi="Times New Roman"/>
          <w:sz w:val="28"/>
          <w:szCs w:val="28"/>
          <w:lang w:val="uk-UA"/>
        </w:rPr>
        <w:t>2.1/12-Г-85);</w:t>
      </w:r>
    </w:p>
    <w:p w:rsidR="00A34E98" w:rsidRPr="00B10163" w:rsidRDefault="00B10163" w:rsidP="00B10163">
      <w:pPr>
        <w:pStyle w:val="a8"/>
        <w:shd w:val="clear" w:color="auto" w:fill="FFFFFF"/>
        <w:spacing w:after="15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10301"/>
          <w:sz w:val="28"/>
          <w:szCs w:val="28"/>
          <w:lang w:val="uk-UA"/>
        </w:rPr>
        <w:t xml:space="preserve">- </w:t>
      </w:r>
      <w:r w:rsidR="00A34E98" w:rsidRPr="00B10163">
        <w:rPr>
          <w:rFonts w:ascii="Times New Roman" w:hAnsi="Times New Roman"/>
          <w:color w:val="010301"/>
          <w:sz w:val="28"/>
          <w:szCs w:val="28"/>
        </w:rPr>
        <w:t>«</w:t>
      </w:r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 xml:space="preserve"> </w:t>
      </w:r>
      <w:proofErr w:type="spellStart"/>
      <w:r w:rsidR="00A34E98" w:rsidRPr="00B10163">
        <w:rPr>
          <w:rFonts w:ascii="Times New Roman" w:hAnsi="Times New Roman"/>
          <w:color w:val="010301"/>
          <w:sz w:val="28"/>
          <w:szCs w:val="28"/>
        </w:rPr>
        <w:t>Казкова</w:t>
      </w:r>
      <w:proofErr w:type="spellEnd"/>
      <w:r w:rsidR="00A34E98" w:rsidRPr="00B10163">
        <w:rPr>
          <w:rFonts w:ascii="Times New Roman" w:hAnsi="Times New Roman"/>
          <w:color w:val="010301"/>
          <w:sz w:val="28"/>
          <w:szCs w:val="28"/>
        </w:rPr>
        <w:t xml:space="preserve"> </w:t>
      </w:r>
      <w:proofErr w:type="spellStart"/>
      <w:r w:rsidR="00A34E98" w:rsidRPr="00B10163">
        <w:rPr>
          <w:rFonts w:ascii="Times New Roman" w:hAnsi="Times New Roman"/>
          <w:color w:val="010301"/>
          <w:sz w:val="28"/>
          <w:szCs w:val="28"/>
        </w:rPr>
        <w:t>фізкультура</w:t>
      </w:r>
      <w:proofErr w:type="spellEnd"/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 xml:space="preserve"> </w:t>
      </w:r>
      <w:r w:rsidR="00A34E98" w:rsidRPr="00B10163">
        <w:rPr>
          <w:rFonts w:ascii="Times New Roman" w:hAnsi="Times New Roman"/>
          <w:color w:val="010301"/>
          <w:sz w:val="28"/>
          <w:szCs w:val="28"/>
        </w:rPr>
        <w:t xml:space="preserve">», </w:t>
      </w:r>
      <w:proofErr w:type="spellStart"/>
      <w:r w:rsidR="00A34E98" w:rsidRPr="00B10163">
        <w:rPr>
          <w:rFonts w:ascii="Times New Roman" w:hAnsi="Times New Roman"/>
          <w:color w:val="010301"/>
          <w:sz w:val="28"/>
          <w:szCs w:val="28"/>
        </w:rPr>
        <w:t>програма</w:t>
      </w:r>
      <w:proofErr w:type="spellEnd"/>
      <w:r w:rsidR="00A34E98" w:rsidRPr="00B10163">
        <w:rPr>
          <w:rFonts w:ascii="Times New Roman" w:hAnsi="Times New Roman"/>
          <w:color w:val="010301"/>
          <w:sz w:val="28"/>
          <w:szCs w:val="28"/>
        </w:rPr>
        <w:t xml:space="preserve"> з </w:t>
      </w:r>
      <w:proofErr w:type="spellStart"/>
      <w:r w:rsidR="00A34E98" w:rsidRPr="00B10163">
        <w:rPr>
          <w:rFonts w:ascii="Times New Roman" w:hAnsi="Times New Roman"/>
          <w:color w:val="010301"/>
          <w:sz w:val="28"/>
          <w:szCs w:val="28"/>
        </w:rPr>
        <w:t>фізичного</w:t>
      </w:r>
      <w:proofErr w:type="spellEnd"/>
      <w:r w:rsidR="00A34E98" w:rsidRPr="00B10163">
        <w:rPr>
          <w:rFonts w:ascii="Times New Roman" w:hAnsi="Times New Roman"/>
          <w:color w:val="010301"/>
          <w:sz w:val="28"/>
          <w:szCs w:val="28"/>
        </w:rPr>
        <w:t xml:space="preserve"> </w:t>
      </w:r>
      <w:proofErr w:type="spellStart"/>
      <w:r w:rsidR="00A34E98" w:rsidRPr="00B10163">
        <w:rPr>
          <w:rFonts w:ascii="Times New Roman" w:hAnsi="Times New Roman"/>
          <w:color w:val="010301"/>
          <w:sz w:val="28"/>
          <w:szCs w:val="28"/>
        </w:rPr>
        <w:t>виховання</w:t>
      </w:r>
      <w:proofErr w:type="spellEnd"/>
      <w:r w:rsidR="00A34E98" w:rsidRPr="00B10163">
        <w:rPr>
          <w:rFonts w:ascii="Times New Roman" w:hAnsi="Times New Roman"/>
          <w:color w:val="010301"/>
          <w:sz w:val="28"/>
          <w:szCs w:val="28"/>
        </w:rPr>
        <w:t xml:space="preserve"> </w:t>
      </w:r>
      <w:proofErr w:type="spellStart"/>
      <w:r w:rsidR="00A34E98" w:rsidRPr="00B10163">
        <w:rPr>
          <w:rFonts w:ascii="Times New Roman" w:hAnsi="Times New Roman"/>
          <w:color w:val="010301"/>
          <w:sz w:val="28"/>
          <w:szCs w:val="28"/>
        </w:rPr>
        <w:t>дітей</w:t>
      </w:r>
      <w:proofErr w:type="spellEnd"/>
      <w:r w:rsidR="00A34E98" w:rsidRPr="00B10163">
        <w:rPr>
          <w:rFonts w:ascii="Times New Roman" w:hAnsi="Times New Roman"/>
          <w:color w:val="010301"/>
          <w:sz w:val="28"/>
          <w:szCs w:val="28"/>
        </w:rPr>
        <w:t xml:space="preserve"> </w:t>
      </w:r>
      <w:proofErr w:type="spellStart"/>
      <w:r w:rsidR="00A34E98" w:rsidRPr="00B10163">
        <w:rPr>
          <w:rFonts w:ascii="Times New Roman" w:hAnsi="Times New Roman"/>
          <w:color w:val="010301"/>
          <w:sz w:val="28"/>
          <w:szCs w:val="28"/>
        </w:rPr>
        <w:t>раннього</w:t>
      </w:r>
      <w:proofErr w:type="spellEnd"/>
      <w:r w:rsidR="00A34E98" w:rsidRPr="00B10163">
        <w:rPr>
          <w:rFonts w:ascii="Times New Roman" w:hAnsi="Times New Roman"/>
          <w:color w:val="010301"/>
          <w:sz w:val="28"/>
          <w:szCs w:val="28"/>
        </w:rPr>
        <w:t xml:space="preserve"> та </w:t>
      </w:r>
      <w:proofErr w:type="spellStart"/>
      <w:r w:rsidR="00A34E98" w:rsidRPr="00B10163">
        <w:rPr>
          <w:rFonts w:ascii="Times New Roman" w:hAnsi="Times New Roman"/>
          <w:color w:val="010301"/>
          <w:sz w:val="28"/>
          <w:szCs w:val="28"/>
        </w:rPr>
        <w:t>дошкільного</w:t>
      </w:r>
      <w:proofErr w:type="spellEnd"/>
      <w:r w:rsidR="00A34E98" w:rsidRPr="00B10163">
        <w:rPr>
          <w:rFonts w:ascii="Times New Roman" w:hAnsi="Times New Roman"/>
          <w:color w:val="010301"/>
          <w:sz w:val="28"/>
          <w:szCs w:val="28"/>
        </w:rPr>
        <w:t xml:space="preserve"> </w:t>
      </w:r>
      <w:proofErr w:type="spellStart"/>
      <w:r w:rsidR="00A34E98" w:rsidRPr="00B10163">
        <w:rPr>
          <w:rFonts w:ascii="Times New Roman" w:hAnsi="Times New Roman"/>
          <w:color w:val="010301"/>
          <w:sz w:val="28"/>
          <w:szCs w:val="28"/>
        </w:rPr>
        <w:t>віку</w:t>
      </w:r>
      <w:proofErr w:type="spellEnd"/>
      <w:r w:rsidR="00A34E98" w:rsidRPr="00B10163">
        <w:rPr>
          <w:rFonts w:ascii="Times New Roman" w:hAnsi="Times New Roman"/>
          <w:color w:val="010301"/>
          <w:sz w:val="28"/>
          <w:szCs w:val="28"/>
        </w:rPr>
        <w:t xml:space="preserve"> </w:t>
      </w:r>
      <w:proofErr w:type="spellStart"/>
      <w:r w:rsidR="00A34E98" w:rsidRPr="00B10163">
        <w:rPr>
          <w:rFonts w:ascii="Times New Roman" w:hAnsi="Times New Roman"/>
          <w:color w:val="010301"/>
          <w:sz w:val="28"/>
          <w:szCs w:val="28"/>
        </w:rPr>
        <w:t>Єфименко</w:t>
      </w:r>
      <w:proofErr w:type="spellEnd"/>
      <w:r w:rsidR="00A34E98" w:rsidRPr="00B10163">
        <w:rPr>
          <w:rFonts w:ascii="Times New Roman" w:hAnsi="Times New Roman"/>
          <w:color w:val="010301"/>
          <w:sz w:val="28"/>
          <w:szCs w:val="28"/>
        </w:rPr>
        <w:t xml:space="preserve"> М.М. (Лист ІІТЗО </w:t>
      </w:r>
      <w:proofErr w:type="spellStart"/>
      <w:r w:rsidR="00A34E98" w:rsidRPr="00B10163">
        <w:rPr>
          <w:rFonts w:ascii="Times New Roman" w:hAnsi="Times New Roman"/>
          <w:color w:val="010301"/>
          <w:sz w:val="28"/>
          <w:szCs w:val="28"/>
        </w:rPr>
        <w:t>від</w:t>
      </w:r>
      <w:proofErr w:type="spellEnd"/>
      <w:r w:rsidR="00A34E98" w:rsidRPr="00B10163">
        <w:rPr>
          <w:rFonts w:ascii="Times New Roman" w:hAnsi="Times New Roman"/>
          <w:color w:val="010301"/>
          <w:sz w:val="28"/>
          <w:szCs w:val="28"/>
        </w:rPr>
        <w:t xml:space="preserve"> 09.07.2019 №22.1/12-Г-</w:t>
      </w:r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 xml:space="preserve"> </w:t>
      </w:r>
      <w:r w:rsidR="00A34E98" w:rsidRPr="00B10163">
        <w:rPr>
          <w:rFonts w:ascii="Times New Roman" w:hAnsi="Times New Roman"/>
          <w:color w:val="010301"/>
          <w:sz w:val="28"/>
          <w:szCs w:val="28"/>
        </w:rPr>
        <w:t>627</w:t>
      </w:r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 xml:space="preserve"> ).</w:t>
      </w:r>
    </w:p>
    <w:p w:rsidR="00A34E98" w:rsidRPr="00B10163" w:rsidRDefault="00B10163" w:rsidP="00B10163">
      <w:pPr>
        <w:pStyle w:val="a8"/>
        <w:spacing w:after="150" w:line="240" w:lineRule="auto"/>
        <w:ind w:left="0"/>
        <w:jc w:val="both"/>
        <w:rPr>
          <w:rFonts w:ascii="Times New Roman" w:hAnsi="Times New Roman"/>
          <w:color w:val="010301"/>
          <w:sz w:val="28"/>
          <w:szCs w:val="28"/>
        </w:rPr>
      </w:pPr>
      <w:r>
        <w:rPr>
          <w:rFonts w:ascii="Times New Roman" w:hAnsi="Times New Roman"/>
          <w:color w:val="010301"/>
          <w:sz w:val="28"/>
          <w:szCs w:val="28"/>
          <w:lang w:val="uk-UA"/>
        </w:rPr>
        <w:t xml:space="preserve">- </w:t>
      </w:r>
      <w:r w:rsidR="00A34E98" w:rsidRPr="00B10163">
        <w:rPr>
          <w:rFonts w:ascii="Times New Roman" w:hAnsi="Times New Roman"/>
          <w:color w:val="010301"/>
          <w:sz w:val="28"/>
          <w:szCs w:val="28"/>
        </w:rPr>
        <w:t>«</w:t>
      </w:r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 xml:space="preserve"> </w:t>
      </w:r>
      <w:r w:rsidR="00A34E98" w:rsidRPr="00B10163">
        <w:rPr>
          <w:rFonts w:ascii="Times New Roman" w:hAnsi="Times New Roman"/>
          <w:color w:val="010301"/>
          <w:sz w:val="28"/>
          <w:szCs w:val="28"/>
        </w:rPr>
        <w:t xml:space="preserve">Про себе треба знати, про себе треба </w:t>
      </w:r>
      <w:proofErr w:type="spellStart"/>
      <w:r w:rsidR="00A34E98" w:rsidRPr="00B10163">
        <w:rPr>
          <w:rFonts w:ascii="Times New Roman" w:hAnsi="Times New Roman"/>
          <w:color w:val="010301"/>
          <w:sz w:val="28"/>
          <w:szCs w:val="28"/>
        </w:rPr>
        <w:t>дбати</w:t>
      </w:r>
      <w:proofErr w:type="spellEnd"/>
      <w:r w:rsidR="00A34E98" w:rsidRPr="00B10163">
        <w:rPr>
          <w:rFonts w:ascii="Times New Roman" w:hAnsi="Times New Roman"/>
          <w:color w:val="010301"/>
          <w:sz w:val="28"/>
          <w:szCs w:val="28"/>
        </w:rPr>
        <w:t>»</w:t>
      </w:r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 xml:space="preserve">, </w:t>
      </w:r>
      <w:r w:rsidR="00A34E98" w:rsidRPr="00B10163">
        <w:rPr>
          <w:rFonts w:ascii="Times New Roman" w:hAnsi="Times New Roman"/>
          <w:color w:val="010301"/>
          <w:sz w:val="28"/>
          <w:szCs w:val="28"/>
        </w:rPr>
        <w:t xml:space="preserve">  </w:t>
      </w:r>
      <w:proofErr w:type="spellStart"/>
      <w:r w:rsidR="00A34E98" w:rsidRPr="00B10163">
        <w:rPr>
          <w:rFonts w:ascii="Times New Roman" w:hAnsi="Times New Roman"/>
          <w:color w:val="010301"/>
          <w:sz w:val="28"/>
          <w:szCs w:val="28"/>
        </w:rPr>
        <w:t>програма</w:t>
      </w:r>
      <w:proofErr w:type="spellEnd"/>
      <w:r w:rsidR="00A34E98" w:rsidRPr="00B10163">
        <w:rPr>
          <w:rFonts w:ascii="Times New Roman" w:hAnsi="Times New Roman"/>
          <w:color w:val="010301"/>
          <w:sz w:val="28"/>
          <w:szCs w:val="28"/>
        </w:rPr>
        <w:t xml:space="preserve"> з основ </w:t>
      </w:r>
      <w:proofErr w:type="spellStart"/>
      <w:r w:rsidR="00A34E98" w:rsidRPr="00B10163">
        <w:rPr>
          <w:rFonts w:ascii="Times New Roman" w:hAnsi="Times New Roman"/>
          <w:color w:val="010301"/>
          <w:sz w:val="28"/>
          <w:szCs w:val="28"/>
        </w:rPr>
        <w:t>здоров’я</w:t>
      </w:r>
      <w:proofErr w:type="spellEnd"/>
      <w:r w:rsidR="00A34E98" w:rsidRPr="00B10163">
        <w:rPr>
          <w:rFonts w:ascii="Times New Roman" w:hAnsi="Times New Roman"/>
          <w:color w:val="010301"/>
          <w:sz w:val="28"/>
          <w:szCs w:val="28"/>
        </w:rPr>
        <w:t xml:space="preserve"> та </w:t>
      </w:r>
      <w:proofErr w:type="spellStart"/>
      <w:r w:rsidR="00A34E98" w:rsidRPr="00B10163">
        <w:rPr>
          <w:rFonts w:ascii="Times New Roman" w:hAnsi="Times New Roman"/>
          <w:color w:val="010301"/>
          <w:sz w:val="28"/>
          <w:szCs w:val="28"/>
        </w:rPr>
        <w:t>безпеки</w:t>
      </w:r>
      <w:proofErr w:type="spellEnd"/>
      <w:r w:rsidR="00A34E98" w:rsidRPr="00B10163">
        <w:rPr>
          <w:rFonts w:ascii="Times New Roman" w:hAnsi="Times New Roman"/>
          <w:color w:val="010301"/>
          <w:sz w:val="28"/>
          <w:szCs w:val="28"/>
        </w:rPr>
        <w:t xml:space="preserve"> </w:t>
      </w:r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 xml:space="preserve"> </w:t>
      </w:r>
      <w:proofErr w:type="spellStart"/>
      <w:r w:rsidR="00A34E98" w:rsidRPr="00B10163">
        <w:rPr>
          <w:rFonts w:ascii="Times New Roman" w:hAnsi="Times New Roman"/>
          <w:color w:val="010301"/>
          <w:sz w:val="28"/>
          <w:szCs w:val="28"/>
        </w:rPr>
        <w:t>життєдіяльності</w:t>
      </w:r>
      <w:proofErr w:type="spellEnd"/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 xml:space="preserve"> </w:t>
      </w:r>
      <w:r w:rsidR="00A34E98" w:rsidRPr="00B10163">
        <w:rPr>
          <w:rFonts w:ascii="Times New Roman" w:hAnsi="Times New Roman"/>
          <w:color w:val="010301"/>
          <w:sz w:val="28"/>
          <w:szCs w:val="28"/>
        </w:rPr>
        <w:t xml:space="preserve"> </w:t>
      </w:r>
      <w:proofErr w:type="spellStart"/>
      <w:r w:rsidR="00A34E98" w:rsidRPr="00B10163">
        <w:rPr>
          <w:rFonts w:ascii="Times New Roman" w:hAnsi="Times New Roman"/>
          <w:color w:val="010301"/>
          <w:sz w:val="28"/>
          <w:szCs w:val="28"/>
        </w:rPr>
        <w:t>дітей</w:t>
      </w:r>
      <w:proofErr w:type="spellEnd"/>
      <w:r w:rsidR="00A34E98" w:rsidRPr="00B10163">
        <w:rPr>
          <w:rFonts w:ascii="Times New Roman" w:hAnsi="Times New Roman"/>
          <w:color w:val="010301"/>
          <w:sz w:val="28"/>
          <w:szCs w:val="28"/>
        </w:rPr>
        <w:t xml:space="preserve"> </w:t>
      </w:r>
      <w:proofErr w:type="spellStart"/>
      <w:r w:rsidR="00A34E98" w:rsidRPr="00B10163">
        <w:rPr>
          <w:rFonts w:ascii="Times New Roman" w:hAnsi="Times New Roman"/>
          <w:color w:val="010301"/>
          <w:sz w:val="28"/>
          <w:szCs w:val="28"/>
        </w:rPr>
        <w:t>дошкільного</w:t>
      </w:r>
      <w:proofErr w:type="spellEnd"/>
      <w:r w:rsidR="00A34E98" w:rsidRPr="00B10163">
        <w:rPr>
          <w:rFonts w:ascii="Times New Roman" w:hAnsi="Times New Roman"/>
          <w:color w:val="010301"/>
          <w:sz w:val="28"/>
          <w:szCs w:val="28"/>
        </w:rPr>
        <w:t xml:space="preserve"> </w:t>
      </w:r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 xml:space="preserve"> </w:t>
      </w:r>
      <w:proofErr w:type="spellStart"/>
      <w:r w:rsidR="00A34E98" w:rsidRPr="00B10163">
        <w:rPr>
          <w:rFonts w:ascii="Times New Roman" w:hAnsi="Times New Roman"/>
          <w:color w:val="010301"/>
          <w:sz w:val="28"/>
          <w:szCs w:val="28"/>
        </w:rPr>
        <w:t>віку</w:t>
      </w:r>
      <w:proofErr w:type="spellEnd"/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 xml:space="preserve"> </w:t>
      </w:r>
      <w:proofErr w:type="spellStart"/>
      <w:r w:rsidR="00A34E98" w:rsidRPr="00B10163">
        <w:rPr>
          <w:rFonts w:ascii="Times New Roman" w:hAnsi="Times New Roman"/>
          <w:color w:val="010301"/>
          <w:sz w:val="28"/>
          <w:szCs w:val="28"/>
        </w:rPr>
        <w:t>Лохвицька</w:t>
      </w:r>
      <w:proofErr w:type="spellEnd"/>
      <w:r w:rsidR="00A34E98" w:rsidRPr="00B10163">
        <w:rPr>
          <w:rFonts w:ascii="Times New Roman" w:hAnsi="Times New Roman"/>
          <w:color w:val="010301"/>
          <w:sz w:val="28"/>
          <w:szCs w:val="28"/>
        </w:rPr>
        <w:t xml:space="preserve"> Л.В.</w:t>
      </w:r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 xml:space="preserve"> ( </w:t>
      </w:r>
      <w:r w:rsidR="00A34E98" w:rsidRPr="00B10163">
        <w:rPr>
          <w:rFonts w:ascii="Times New Roman" w:hAnsi="Times New Roman"/>
          <w:color w:val="010301"/>
          <w:sz w:val="28"/>
          <w:szCs w:val="28"/>
        </w:rPr>
        <w:t xml:space="preserve">Лист ІМЗО </w:t>
      </w:r>
      <w:proofErr w:type="spellStart"/>
      <w:r w:rsidR="00A34E98" w:rsidRPr="00B10163">
        <w:rPr>
          <w:rFonts w:ascii="Times New Roman" w:hAnsi="Times New Roman"/>
          <w:color w:val="010301"/>
          <w:sz w:val="28"/>
          <w:szCs w:val="28"/>
        </w:rPr>
        <w:t>від</w:t>
      </w:r>
      <w:proofErr w:type="spellEnd"/>
      <w:r w:rsidR="00A34E98" w:rsidRPr="00B10163">
        <w:rPr>
          <w:rFonts w:ascii="Times New Roman" w:hAnsi="Times New Roman"/>
          <w:color w:val="010301"/>
          <w:sz w:val="28"/>
          <w:szCs w:val="28"/>
        </w:rPr>
        <w:t xml:space="preserve"> 04.12.2018 №22.1/12-Г-1049</w:t>
      </w:r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 xml:space="preserve"> )</w:t>
      </w:r>
      <w:r w:rsidR="00EF794E">
        <w:rPr>
          <w:rFonts w:ascii="Times New Roman" w:hAnsi="Times New Roman"/>
          <w:color w:val="010301"/>
          <w:sz w:val="28"/>
          <w:szCs w:val="28"/>
          <w:lang w:val="uk-UA"/>
        </w:rPr>
        <w:t>.</w:t>
      </w:r>
    </w:p>
    <w:p w:rsidR="00A34E98" w:rsidRDefault="00B10163" w:rsidP="00B10163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10301"/>
          <w:sz w:val="28"/>
          <w:szCs w:val="28"/>
          <w:lang w:val="uk-UA"/>
        </w:rPr>
      </w:pPr>
      <w:r>
        <w:rPr>
          <w:rFonts w:ascii="Times New Roman" w:hAnsi="Times New Roman"/>
          <w:bCs/>
          <w:color w:val="010301"/>
          <w:sz w:val="28"/>
          <w:szCs w:val="28"/>
          <w:lang w:val="uk-UA"/>
        </w:rPr>
        <w:lastRenderedPageBreak/>
        <w:t xml:space="preserve">      </w:t>
      </w:r>
      <w:proofErr w:type="spellStart"/>
      <w:r w:rsidR="00A34E98" w:rsidRPr="00B10163">
        <w:rPr>
          <w:rFonts w:ascii="Times New Roman" w:hAnsi="Times New Roman"/>
          <w:bCs/>
          <w:color w:val="010301"/>
          <w:sz w:val="28"/>
          <w:szCs w:val="28"/>
        </w:rPr>
        <w:t>Варіативна</w:t>
      </w:r>
      <w:proofErr w:type="spellEnd"/>
      <w:r w:rsidR="00A34E98" w:rsidRPr="00B10163">
        <w:rPr>
          <w:rFonts w:ascii="Times New Roman" w:hAnsi="Times New Roman"/>
          <w:bCs/>
          <w:color w:val="010301"/>
          <w:sz w:val="28"/>
          <w:szCs w:val="28"/>
        </w:rPr>
        <w:t xml:space="preserve"> </w:t>
      </w:r>
      <w:proofErr w:type="spellStart"/>
      <w:r w:rsidR="00A34E98" w:rsidRPr="00B10163">
        <w:rPr>
          <w:rFonts w:ascii="Times New Roman" w:hAnsi="Times New Roman"/>
          <w:bCs/>
          <w:color w:val="010301"/>
          <w:sz w:val="28"/>
          <w:szCs w:val="28"/>
        </w:rPr>
        <w:t>складова</w:t>
      </w:r>
      <w:proofErr w:type="spellEnd"/>
      <w:r w:rsidR="00A34E98" w:rsidRPr="00B10163">
        <w:rPr>
          <w:rFonts w:ascii="Times New Roman" w:hAnsi="Times New Roman"/>
          <w:bCs/>
          <w:color w:val="010301"/>
          <w:sz w:val="28"/>
          <w:szCs w:val="28"/>
          <w:lang w:val="uk-UA"/>
        </w:rPr>
        <w:t xml:space="preserve">  реалізовувалася через програму  </w:t>
      </w:r>
      <w:r w:rsidR="00A34E98" w:rsidRPr="00B10163">
        <w:rPr>
          <w:rFonts w:ascii="Times New Roman" w:hAnsi="Times New Roman"/>
          <w:color w:val="010301"/>
          <w:sz w:val="28"/>
          <w:szCs w:val="28"/>
        </w:rPr>
        <w:t>«</w:t>
      </w:r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 xml:space="preserve">  Граючись</w:t>
      </w:r>
      <w:r w:rsidR="00EF794E">
        <w:rPr>
          <w:rFonts w:ascii="Times New Roman" w:hAnsi="Times New Roman"/>
          <w:color w:val="010301"/>
          <w:sz w:val="28"/>
          <w:szCs w:val="28"/>
          <w:lang w:val="uk-UA"/>
        </w:rPr>
        <w:t>,</w:t>
      </w:r>
      <w:r>
        <w:rPr>
          <w:rFonts w:ascii="Times New Roman" w:hAnsi="Times New Roman"/>
          <w:color w:val="010301"/>
          <w:sz w:val="28"/>
          <w:szCs w:val="28"/>
          <w:lang w:val="uk-UA"/>
        </w:rPr>
        <w:t xml:space="preserve"> учимось. </w:t>
      </w:r>
      <w:proofErr w:type="spellStart"/>
      <w:r w:rsidR="00A34E98" w:rsidRPr="00B10163">
        <w:rPr>
          <w:rFonts w:ascii="Times New Roman" w:hAnsi="Times New Roman"/>
          <w:color w:val="010301"/>
          <w:sz w:val="28"/>
          <w:szCs w:val="28"/>
        </w:rPr>
        <w:t>Англійська</w:t>
      </w:r>
      <w:proofErr w:type="spellEnd"/>
      <w:r w:rsidR="00A34E98" w:rsidRPr="00B10163">
        <w:rPr>
          <w:rFonts w:ascii="Times New Roman" w:hAnsi="Times New Roman"/>
          <w:color w:val="010301"/>
          <w:sz w:val="28"/>
          <w:szCs w:val="28"/>
        </w:rPr>
        <w:t xml:space="preserve"> </w:t>
      </w:r>
      <w:proofErr w:type="spellStart"/>
      <w:proofErr w:type="gramStart"/>
      <w:r w:rsidR="00A34E98" w:rsidRPr="00B10163">
        <w:rPr>
          <w:rFonts w:ascii="Times New Roman" w:hAnsi="Times New Roman"/>
          <w:color w:val="010301"/>
          <w:sz w:val="28"/>
          <w:szCs w:val="28"/>
        </w:rPr>
        <w:t>мова</w:t>
      </w:r>
      <w:proofErr w:type="spellEnd"/>
      <w:r w:rsidR="00A34E98" w:rsidRPr="00B10163">
        <w:rPr>
          <w:rFonts w:ascii="Times New Roman" w:hAnsi="Times New Roman"/>
          <w:color w:val="010301"/>
          <w:sz w:val="28"/>
          <w:szCs w:val="28"/>
        </w:rPr>
        <w:t xml:space="preserve"> </w:t>
      </w:r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>»</w:t>
      </w:r>
      <w:proofErr w:type="gramEnd"/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 xml:space="preserve"> </w:t>
      </w:r>
      <w:proofErr w:type="spellStart"/>
      <w:r w:rsidR="00A34E98" w:rsidRPr="00B10163">
        <w:rPr>
          <w:rFonts w:ascii="Times New Roman" w:hAnsi="Times New Roman"/>
          <w:color w:val="010301"/>
          <w:sz w:val="28"/>
          <w:szCs w:val="28"/>
        </w:rPr>
        <w:t>Програма</w:t>
      </w:r>
      <w:proofErr w:type="spellEnd"/>
      <w:r w:rsidR="00A34E98" w:rsidRPr="00B10163">
        <w:rPr>
          <w:rFonts w:ascii="Times New Roman" w:hAnsi="Times New Roman"/>
          <w:color w:val="010301"/>
          <w:sz w:val="28"/>
          <w:szCs w:val="28"/>
        </w:rPr>
        <w:t xml:space="preserve"> та </w:t>
      </w:r>
      <w:proofErr w:type="spellStart"/>
      <w:r w:rsidR="00A34E98" w:rsidRPr="00B10163">
        <w:rPr>
          <w:rFonts w:ascii="Times New Roman" w:hAnsi="Times New Roman"/>
          <w:color w:val="010301"/>
          <w:sz w:val="28"/>
          <w:szCs w:val="28"/>
        </w:rPr>
        <w:t>методичні</w:t>
      </w:r>
      <w:proofErr w:type="spellEnd"/>
      <w:r w:rsidR="00A34E98" w:rsidRPr="00B10163">
        <w:rPr>
          <w:rFonts w:ascii="Times New Roman" w:hAnsi="Times New Roman"/>
          <w:color w:val="010301"/>
          <w:sz w:val="28"/>
          <w:szCs w:val="28"/>
        </w:rPr>
        <w:t xml:space="preserve"> </w:t>
      </w:r>
      <w:proofErr w:type="spellStart"/>
      <w:r w:rsidR="00A34E98" w:rsidRPr="00B10163">
        <w:rPr>
          <w:rFonts w:ascii="Times New Roman" w:hAnsi="Times New Roman"/>
          <w:color w:val="010301"/>
          <w:sz w:val="28"/>
          <w:szCs w:val="28"/>
        </w:rPr>
        <w:t>рекомендації</w:t>
      </w:r>
      <w:proofErr w:type="spellEnd"/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 xml:space="preserve">. , С. Гунько, </w:t>
      </w:r>
      <w:proofErr w:type="spellStart"/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>Л.Гусак</w:t>
      </w:r>
      <w:proofErr w:type="spellEnd"/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 xml:space="preserve"> , </w:t>
      </w:r>
      <w:proofErr w:type="spellStart"/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>З.Лещенко</w:t>
      </w:r>
      <w:proofErr w:type="spellEnd"/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 xml:space="preserve"> та ін.. (</w:t>
      </w:r>
      <w:r w:rsidR="00A34E98" w:rsidRPr="00B10163">
        <w:rPr>
          <w:rFonts w:ascii="Times New Roman" w:hAnsi="Times New Roman"/>
          <w:color w:val="010301"/>
          <w:sz w:val="28"/>
          <w:szCs w:val="28"/>
        </w:rPr>
        <w:t xml:space="preserve">Лист ІІТЗО </w:t>
      </w:r>
      <w:proofErr w:type="spellStart"/>
      <w:r w:rsidR="00A34E98" w:rsidRPr="00B10163">
        <w:rPr>
          <w:rFonts w:ascii="Times New Roman" w:hAnsi="Times New Roman"/>
          <w:color w:val="010301"/>
          <w:sz w:val="28"/>
          <w:szCs w:val="28"/>
        </w:rPr>
        <w:t>від</w:t>
      </w:r>
      <w:proofErr w:type="spellEnd"/>
      <w:r w:rsidR="00A34E98" w:rsidRPr="00B10163">
        <w:rPr>
          <w:rFonts w:ascii="Times New Roman" w:hAnsi="Times New Roman"/>
          <w:color w:val="010301"/>
          <w:sz w:val="28"/>
          <w:szCs w:val="28"/>
        </w:rPr>
        <w:t xml:space="preserve"> 2</w:t>
      </w:r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>9</w:t>
      </w:r>
      <w:r w:rsidR="00A34E98" w:rsidRPr="00B10163">
        <w:rPr>
          <w:rFonts w:ascii="Times New Roman" w:hAnsi="Times New Roman"/>
          <w:color w:val="010301"/>
          <w:sz w:val="28"/>
          <w:szCs w:val="28"/>
        </w:rPr>
        <w:t>.0</w:t>
      </w:r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>6</w:t>
      </w:r>
      <w:r w:rsidR="00A34E98" w:rsidRPr="00B10163">
        <w:rPr>
          <w:rFonts w:ascii="Times New Roman" w:hAnsi="Times New Roman"/>
          <w:color w:val="010301"/>
          <w:sz w:val="28"/>
          <w:szCs w:val="28"/>
        </w:rPr>
        <w:t>.201</w:t>
      </w:r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>1</w:t>
      </w:r>
      <w:r w:rsidR="00A34E98" w:rsidRPr="00B10163">
        <w:rPr>
          <w:rFonts w:ascii="Times New Roman" w:hAnsi="Times New Roman"/>
          <w:color w:val="010301"/>
          <w:sz w:val="28"/>
          <w:szCs w:val="28"/>
        </w:rPr>
        <w:t xml:space="preserve">  №1</w:t>
      </w:r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>.</w:t>
      </w:r>
      <w:r w:rsidR="00A34E98" w:rsidRPr="00B10163">
        <w:rPr>
          <w:rFonts w:ascii="Times New Roman" w:hAnsi="Times New Roman"/>
          <w:color w:val="010301"/>
          <w:sz w:val="28"/>
          <w:szCs w:val="28"/>
        </w:rPr>
        <w:t>4./1</w:t>
      </w:r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>8</w:t>
      </w:r>
      <w:r w:rsidR="00A34E98" w:rsidRPr="00B10163">
        <w:rPr>
          <w:rFonts w:ascii="Times New Roman" w:hAnsi="Times New Roman"/>
          <w:color w:val="010301"/>
          <w:sz w:val="28"/>
          <w:szCs w:val="28"/>
        </w:rPr>
        <w:t>-Г-</w:t>
      </w:r>
      <w:r w:rsidR="00EF794E">
        <w:rPr>
          <w:rFonts w:ascii="Times New Roman" w:hAnsi="Times New Roman"/>
          <w:color w:val="010301"/>
          <w:sz w:val="28"/>
          <w:szCs w:val="28"/>
          <w:lang w:val="uk-UA"/>
        </w:rPr>
        <w:t>494</w:t>
      </w:r>
      <w:r w:rsidR="00A34E98" w:rsidRPr="00B10163">
        <w:rPr>
          <w:rFonts w:ascii="Times New Roman" w:hAnsi="Times New Roman"/>
          <w:color w:val="010301"/>
          <w:sz w:val="28"/>
          <w:szCs w:val="28"/>
          <w:lang w:val="uk-UA"/>
        </w:rPr>
        <w:t>)</w:t>
      </w:r>
      <w:r w:rsidR="00EF794E">
        <w:rPr>
          <w:rFonts w:ascii="Times New Roman" w:hAnsi="Times New Roman"/>
          <w:color w:val="010301"/>
          <w:sz w:val="28"/>
          <w:szCs w:val="28"/>
          <w:lang w:val="uk-UA"/>
        </w:rPr>
        <w:t>.</w:t>
      </w:r>
    </w:p>
    <w:p w:rsidR="008B1C30" w:rsidRPr="008B1C30" w:rsidRDefault="008B1C30" w:rsidP="008B1C30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   Вся освітня  робота в закладі дошкільної освіти « Веселка »  проводилась згідно «Річного плану роботи ЗДО»  і була спрямована  на розв’язання  зазначених основних  пріоритетних завдань. До річного планування залучаються всі педпрацівники закладу, </w:t>
      </w:r>
      <w:r w:rsidR="00EF794E">
        <w:rPr>
          <w:color w:val="000000"/>
          <w:sz w:val="28"/>
          <w:szCs w:val="28"/>
        </w:rPr>
        <w:t xml:space="preserve">з врахуванням їхньої </w:t>
      </w:r>
      <w:proofErr w:type="spellStart"/>
      <w:r w:rsidR="00EF794E">
        <w:rPr>
          <w:color w:val="000000"/>
          <w:sz w:val="28"/>
          <w:szCs w:val="28"/>
        </w:rPr>
        <w:t>кваліфікаціЇ</w:t>
      </w:r>
      <w:proofErr w:type="spellEnd"/>
      <w:r w:rsidR="00EF794E">
        <w:rPr>
          <w:color w:val="000000"/>
          <w:sz w:val="28"/>
          <w:szCs w:val="28"/>
        </w:rPr>
        <w:t>, творчих здібностей, можливостей</w:t>
      </w:r>
      <w:r>
        <w:rPr>
          <w:color w:val="000000"/>
          <w:sz w:val="28"/>
          <w:szCs w:val="28"/>
        </w:rPr>
        <w:t>, їхні</w:t>
      </w:r>
      <w:r w:rsidR="00EF794E">
        <w:rPr>
          <w:color w:val="000000"/>
          <w:sz w:val="28"/>
          <w:szCs w:val="28"/>
        </w:rPr>
        <w:t>х запитів, побажань, зауважень</w:t>
      </w:r>
      <w:r>
        <w:rPr>
          <w:color w:val="000000"/>
          <w:sz w:val="28"/>
          <w:szCs w:val="28"/>
        </w:rPr>
        <w:t>, а також на основі аналізу за минулий навчальний  рік, комплексного вивчення результатів, здобутків, педагогічних знахідок. Види і форми планування освітнього процесу в закладі обговорюються та схвалюються педрадою на початку навчального року.</w:t>
      </w:r>
    </w:p>
    <w:p w:rsidR="00A34E98" w:rsidRPr="00B10163" w:rsidRDefault="00A34E98" w:rsidP="00B101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63">
        <w:rPr>
          <w:rFonts w:ascii="Times New Roman" w:hAnsi="Times New Roman" w:cs="Times New Roman"/>
          <w:sz w:val="28"/>
          <w:szCs w:val="28"/>
        </w:rPr>
        <w:t xml:space="preserve">     </w:t>
      </w:r>
      <w:r w:rsidR="00B10163">
        <w:rPr>
          <w:rFonts w:ascii="Times New Roman" w:hAnsi="Times New Roman" w:cs="Times New Roman"/>
          <w:sz w:val="28"/>
          <w:szCs w:val="28"/>
        </w:rPr>
        <w:t xml:space="preserve"> </w:t>
      </w:r>
      <w:r w:rsidRPr="00B10163">
        <w:rPr>
          <w:rFonts w:ascii="Times New Roman" w:hAnsi="Times New Roman" w:cs="Times New Roman"/>
          <w:sz w:val="28"/>
          <w:szCs w:val="28"/>
        </w:rPr>
        <w:t>Планування та організація життєдіяльності у ЗДО протягом навчального року здійснювалася за режимними моментами з урахуванням блочно-тематичного принципу планування.</w:t>
      </w:r>
    </w:p>
    <w:p w:rsidR="00F764A0" w:rsidRPr="00EF794E" w:rsidRDefault="00F764A0" w:rsidP="00EF7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Забезпеченню цілеспрямованості і послідовності роботи, практичному здійсненню педагогічних заходів допомогло чітке планування та визначення </w:t>
      </w:r>
      <w:r w:rsidRPr="000A10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пріоритетних напрямків роботи</w:t>
      </w:r>
      <w:r w:rsidR="00EF79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10163">
        <w:rPr>
          <w:rFonts w:ascii="Times New Roman" w:hAnsi="Times New Roman" w:cs="Times New Roman"/>
          <w:sz w:val="28"/>
          <w:szCs w:val="28"/>
        </w:rPr>
        <w:t>закладу дошкільної освіти «Веселка»</w:t>
      </w:r>
      <w:r w:rsidR="000A1073">
        <w:rPr>
          <w:rFonts w:ascii="Times New Roman" w:hAnsi="Times New Roman" w:cs="Times New Roman"/>
          <w:sz w:val="28"/>
          <w:szCs w:val="28"/>
        </w:rPr>
        <w:t>,</w:t>
      </w:r>
      <w:r w:rsidRPr="00B10163">
        <w:rPr>
          <w:rFonts w:ascii="Times New Roman" w:hAnsi="Times New Roman" w:cs="Times New Roman"/>
          <w:sz w:val="28"/>
          <w:szCs w:val="28"/>
        </w:rPr>
        <w:t xml:space="preserve"> які ставилися перед колективом у </w:t>
      </w:r>
      <w:proofErr w:type="spellStart"/>
      <w:r w:rsidRPr="00B10163">
        <w:rPr>
          <w:rFonts w:ascii="Times New Roman" w:hAnsi="Times New Roman" w:cs="Times New Roman"/>
          <w:sz w:val="28"/>
          <w:szCs w:val="28"/>
        </w:rPr>
        <w:t>Освітінй</w:t>
      </w:r>
      <w:proofErr w:type="spellEnd"/>
      <w:r w:rsidRPr="00B10163">
        <w:rPr>
          <w:rFonts w:ascii="Times New Roman" w:hAnsi="Times New Roman" w:cs="Times New Roman"/>
          <w:sz w:val="28"/>
          <w:szCs w:val="28"/>
        </w:rPr>
        <w:t xml:space="preserve"> програмі виконувалися на належному рівні, а саме:</w:t>
      </w:r>
    </w:p>
    <w:p w:rsidR="00CC2DF3" w:rsidRPr="00B10163" w:rsidRDefault="00B10163" w:rsidP="00B101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 </w:t>
      </w:r>
      <w:r w:rsidR="00CC2DF3" w:rsidRPr="00B10163">
        <w:rPr>
          <w:rFonts w:ascii="Times New Roman" w:hAnsi="Times New Roman"/>
          <w:color w:val="000000"/>
          <w:sz w:val="28"/>
          <w:szCs w:val="28"/>
        </w:rPr>
        <w:t>забезпечення якісної організації та здійснення освітнього процесу в ЗДО;</w:t>
      </w:r>
    </w:p>
    <w:p w:rsidR="00CC2DF3" w:rsidRPr="00B10163" w:rsidRDefault="00B10163" w:rsidP="00B101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 </w:t>
      </w:r>
      <w:r w:rsidR="00CC2DF3" w:rsidRPr="00B10163">
        <w:rPr>
          <w:rFonts w:ascii="Times New Roman" w:hAnsi="Times New Roman"/>
          <w:color w:val="000000"/>
          <w:sz w:val="28"/>
          <w:szCs w:val="28"/>
        </w:rPr>
        <w:t>створення умов, комфортних для розвитку пізнавальних і психічних  процесів дітей, їхньої спрямованості на активність у соціумі;</w:t>
      </w:r>
    </w:p>
    <w:p w:rsidR="00CC2DF3" w:rsidRPr="00B10163" w:rsidRDefault="00B10163" w:rsidP="00B101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 </w:t>
      </w:r>
      <w:r w:rsidR="00CC2DF3" w:rsidRPr="00B10163">
        <w:rPr>
          <w:rFonts w:ascii="Times New Roman" w:hAnsi="Times New Roman"/>
          <w:color w:val="000000"/>
          <w:sz w:val="28"/>
          <w:szCs w:val="28"/>
        </w:rPr>
        <w:t>забезпечення реалізації можливостей і здібностей кожної дитини;</w:t>
      </w:r>
    </w:p>
    <w:p w:rsidR="00CC2DF3" w:rsidRPr="00B10163" w:rsidRDefault="00B10163" w:rsidP="00B101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 </w:t>
      </w:r>
      <w:r w:rsidR="00CC2DF3" w:rsidRPr="00B10163">
        <w:rPr>
          <w:rFonts w:ascii="Times New Roman" w:hAnsi="Times New Roman"/>
          <w:color w:val="000000"/>
          <w:sz w:val="28"/>
          <w:szCs w:val="28"/>
        </w:rPr>
        <w:t>створення в групах атмосфери гуманного та доброзичливого ставлення до всіх вихованців, що сприятиме вихованню у них товариськості, доброзичливості, допитливості, ініціативності, формуванню самостійності і творчості;</w:t>
      </w:r>
    </w:p>
    <w:p w:rsidR="00CC2DF3" w:rsidRPr="00B10163" w:rsidRDefault="00B10163" w:rsidP="00B101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 </w:t>
      </w:r>
      <w:r w:rsidR="00CC2DF3" w:rsidRPr="00B10163">
        <w:rPr>
          <w:rFonts w:ascii="Times New Roman" w:hAnsi="Times New Roman"/>
          <w:color w:val="000000"/>
          <w:sz w:val="28"/>
          <w:szCs w:val="28"/>
        </w:rPr>
        <w:t>турбота про здоров’я, емоційне благополуччя та своєчасний всебічний розвиток  кожної дитини;</w:t>
      </w:r>
    </w:p>
    <w:p w:rsidR="00CC2DF3" w:rsidRPr="00B10163" w:rsidRDefault="00B10163" w:rsidP="00B101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 </w:t>
      </w:r>
      <w:r w:rsidR="00CC2DF3" w:rsidRPr="00B10163">
        <w:rPr>
          <w:rFonts w:ascii="Times New Roman" w:hAnsi="Times New Roman"/>
          <w:color w:val="000000"/>
          <w:sz w:val="28"/>
          <w:szCs w:val="28"/>
        </w:rPr>
        <w:t>максимальне використання різноманітних видів дитячої діяльності, їх інтеграція задля підвищення ефективності освітнього процесу;</w:t>
      </w:r>
    </w:p>
    <w:p w:rsidR="00CC2DF3" w:rsidRPr="00B10163" w:rsidRDefault="00B10163" w:rsidP="00B101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 </w:t>
      </w:r>
      <w:r w:rsidR="00CC2DF3" w:rsidRPr="00B10163">
        <w:rPr>
          <w:rFonts w:ascii="Times New Roman" w:hAnsi="Times New Roman"/>
          <w:color w:val="000000"/>
          <w:sz w:val="28"/>
          <w:szCs w:val="28"/>
        </w:rPr>
        <w:t>творча організація (креативність) освітнього процесу;</w:t>
      </w:r>
    </w:p>
    <w:p w:rsidR="00CC2DF3" w:rsidRPr="00B10163" w:rsidRDefault="00B10163" w:rsidP="00B101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 </w:t>
      </w:r>
      <w:r w:rsidR="00CC2DF3" w:rsidRPr="00B10163">
        <w:rPr>
          <w:rFonts w:ascii="Times New Roman" w:hAnsi="Times New Roman"/>
          <w:color w:val="000000"/>
          <w:sz w:val="28"/>
          <w:szCs w:val="28"/>
        </w:rPr>
        <w:t>варіативність використання навчального матеріалу з метою розвитку творчості з урахуванням інтересів і здібностей кожної дитини;</w:t>
      </w:r>
    </w:p>
    <w:p w:rsidR="00CC2DF3" w:rsidRPr="00B10163" w:rsidRDefault="00813457" w:rsidP="00B101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16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2DF3" w:rsidRPr="00B10163">
        <w:rPr>
          <w:rFonts w:ascii="Times New Roman" w:hAnsi="Times New Roman"/>
          <w:color w:val="000000"/>
          <w:sz w:val="28"/>
          <w:szCs w:val="28"/>
        </w:rPr>
        <w:t>забезпечення шанобливого ставлення до результатів дитячої творчості;</w:t>
      </w:r>
    </w:p>
    <w:p w:rsidR="00CC2DF3" w:rsidRPr="00B10163" w:rsidRDefault="00813457" w:rsidP="00B101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16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2DF3" w:rsidRPr="00B10163">
        <w:rPr>
          <w:rFonts w:ascii="Times New Roman" w:hAnsi="Times New Roman"/>
          <w:color w:val="000000"/>
          <w:sz w:val="28"/>
          <w:szCs w:val="28"/>
        </w:rPr>
        <w:t>єдність підходів до виховання дітей в умовах закладу дошкільної освіти та сім’ї;</w:t>
      </w:r>
    </w:p>
    <w:p w:rsidR="00CC2DF3" w:rsidRPr="00B10163" w:rsidRDefault="00813457" w:rsidP="00B101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16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C2DF3" w:rsidRPr="00B10163">
        <w:rPr>
          <w:rFonts w:ascii="Times New Roman" w:hAnsi="Times New Roman"/>
          <w:color w:val="000000"/>
          <w:sz w:val="28"/>
          <w:szCs w:val="28"/>
        </w:rPr>
        <w:t>забезпечення наступності між закладом дошкільної освіти та початковою школою, що виключає розумові та фізичні перевантаження у змісті освіти дітей дошкільного віку;</w:t>
      </w:r>
    </w:p>
    <w:p w:rsidR="00CC2DF3" w:rsidRPr="00B10163" w:rsidRDefault="00813457" w:rsidP="00B101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163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1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2DF3" w:rsidRPr="00B10163">
        <w:rPr>
          <w:rFonts w:ascii="Times New Roman" w:hAnsi="Times New Roman"/>
          <w:color w:val="000000"/>
          <w:sz w:val="28"/>
          <w:szCs w:val="28"/>
        </w:rPr>
        <w:t>організація психолого-педагогічної підтримки дітей у відповідності з їх віковими та індивідуальними особливостями і здібностями, розвиток здібностей і творчого потенціалу кожної дитини як суб’єкта відносин з самим собою, іншими дітьми, дорослими та світом;</w:t>
      </w:r>
    </w:p>
    <w:p w:rsidR="00CC2DF3" w:rsidRPr="00B10163" w:rsidRDefault="00813457" w:rsidP="00B101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CC2DF3" w:rsidRPr="00B10163">
        <w:rPr>
          <w:rFonts w:ascii="Times New Roman" w:hAnsi="Times New Roman"/>
          <w:color w:val="000000"/>
          <w:sz w:val="28"/>
          <w:szCs w:val="28"/>
        </w:rPr>
        <w:t>забезпечення психолого-педагогічної підтримки сім’ї та підвищення компетентності батьків у питаннях розвитку освіти, охорони і зміцнення здоров’я дітей;</w:t>
      </w:r>
    </w:p>
    <w:p w:rsidR="00CC2DF3" w:rsidRPr="00B10163" w:rsidRDefault="00813457" w:rsidP="00B101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B1016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C2DF3" w:rsidRPr="00B10163">
        <w:rPr>
          <w:rFonts w:ascii="Times New Roman" w:hAnsi="Times New Roman"/>
          <w:color w:val="000000"/>
          <w:sz w:val="28"/>
          <w:szCs w:val="28"/>
        </w:rPr>
        <w:t>корекційно-розвивальна робота, що забезпечує своєчасну спеціалізовану допомогу в освоєнні змісту навчання і корекцію вад дітей в умовах закладу дошкільної освіти;</w:t>
      </w:r>
    </w:p>
    <w:p w:rsidR="00CC2DF3" w:rsidRPr="00B10163" w:rsidRDefault="00813457" w:rsidP="00B1016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16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2DF3" w:rsidRPr="00B10163">
        <w:rPr>
          <w:rFonts w:ascii="Times New Roman" w:hAnsi="Times New Roman"/>
          <w:color w:val="000000"/>
          <w:sz w:val="28"/>
          <w:szCs w:val="28"/>
        </w:rPr>
        <w:t xml:space="preserve">підвищення </w:t>
      </w:r>
      <w:r w:rsidR="00CC2DF3" w:rsidRPr="00B10163">
        <w:rPr>
          <w:rFonts w:ascii="Times New Roman" w:eastAsia="Calibri" w:hAnsi="Times New Roman"/>
          <w:sz w:val="28"/>
          <w:szCs w:val="28"/>
        </w:rPr>
        <w:t>професійної майстерності педагогів дошкільної освіти.</w:t>
      </w:r>
    </w:p>
    <w:p w:rsidR="00CC2DF3" w:rsidRPr="00B10163" w:rsidRDefault="00813457" w:rsidP="00B10163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C2DF3" w:rsidRPr="00B10163">
        <w:rPr>
          <w:rFonts w:ascii="Times New Roman" w:hAnsi="Times New Roman" w:cs="Times New Roman"/>
          <w:color w:val="000000"/>
          <w:sz w:val="28"/>
          <w:szCs w:val="28"/>
        </w:rPr>
        <w:t>Організація освітнього процесу</w:t>
      </w:r>
      <w:r w:rsidR="00CC2DF3" w:rsidRPr="00B10163">
        <w:rPr>
          <w:rFonts w:ascii="Times New Roman" w:hAnsi="Times New Roman" w:cs="Times New Roman"/>
          <w:sz w:val="28"/>
          <w:szCs w:val="28"/>
        </w:rPr>
        <w:t xml:space="preserve"> була спрямована на реалізацію таких завдань:</w:t>
      </w:r>
    </w:p>
    <w:p w:rsidR="00CC2DF3" w:rsidRPr="00B10163" w:rsidRDefault="00CC2DF3" w:rsidP="00B10163">
      <w:pPr>
        <w:tabs>
          <w:tab w:val="left" w:pos="0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10163">
        <w:rPr>
          <w:rFonts w:ascii="Times New Roman" w:hAnsi="Times New Roman" w:cs="Times New Roman"/>
          <w:sz w:val="28"/>
          <w:szCs w:val="28"/>
        </w:rPr>
        <w:t xml:space="preserve">1. </w:t>
      </w:r>
      <w:r w:rsidRPr="00B10163">
        <w:rPr>
          <w:rFonts w:ascii="Times New Roman" w:hAnsi="Times New Roman" w:cs="Times New Roman"/>
          <w:color w:val="000000"/>
          <w:sz w:val="28"/>
          <w:szCs w:val="28"/>
        </w:rPr>
        <w:t>Формування еколого-пізнавального розвитку шляхом експериментально-дослідницької діяльності дошкільників.</w:t>
      </w:r>
    </w:p>
    <w:p w:rsidR="00CC2DF3" w:rsidRPr="00B10163" w:rsidRDefault="00CC2DF3" w:rsidP="00B10163">
      <w:pPr>
        <w:tabs>
          <w:tab w:val="left" w:pos="0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10163">
        <w:rPr>
          <w:rFonts w:ascii="Times New Roman" w:hAnsi="Times New Roman" w:cs="Times New Roman"/>
          <w:color w:val="000000"/>
          <w:sz w:val="28"/>
          <w:szCs w:val="28"/>
        </w:rPr>
        <w:t>2. Театралізована діяльність в процесі розвитку креативних здібностей та виховання морально-естетичних почуттів дошкільників.</w:t>
      </w:r>
    </w:p>
    <w:p w:rsidR="00CC2DF3" w:rsidRPr="00B10163" w:rsidRDefault="00CC2DF3" w:rsidP="00B10163">
      <w:pPr>
        <w:tabs>
          <w:tab w:val="left" w:pos="0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10163">
        <w:rPr>
          <w:rFonts w:ascii="Times New Roman" w:hAnsi="Times New Roman" w:cs="Times New Roman"/>
          <w:color w:val="000000"/>
          <w:sz w:val="28"/>
          <w:szCs w:val="28"/>
        </w:rPr>
        <w:t>3.Формування логіко-математичної компетенції через використання інноваційних технологій.</w:t>
      </w:r>
    </w:p>
    <w:p w:rsidR="00F764A0" w:rsidRPr="00B10163" w:rsidRDefault="00B10163" w:rsidP="00B101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764A0" w:rsidRPr="00B10163">
        <w:rPr>
          <w:rFonts w:ascii="Times New Roman" w:eastAsia="Calibri" w:hAnsi="Times New Roman" w:cs="Times New Roman"/>
          <w:sz w:val="28"/>
          <w:szCs w:val="28"/>
        </w:rPr>
        <w:t xml:space="preserve">Зміст освітнього процесу в ЗДО у 2021/2022 навчальному році був спрямований на формування та розвиток </w:t>
      </w:r>
      <w:proofErr w:type="spellStart"/>
      <w:r w:rsidR="00F764A0" w:rsidRPr="00B10163">
        <w:rPr>
          <w:rFonts w:ascii="Times New Roman" w:eastAsia="Calibri" w:hAnsi="Times New Roman" w:cs="Times New Roman"/>
          <w:sz w:val="28"/>
          <w:szCs w:val="28"/>
        </w:rPr>
        <w:t>компетентностей</w:t>
      </w:r>
      <w:proofErr w:type="spellEnd"/>
      <w:r w:rsidR="00F764A0" w:rsidRPr="00B10163">
        <w:rPr>
          <w:rFonts w:ascii="Times New Roman" w:eastAsia="Calibri" w:hAnsi="Times New Roman" w:cs="Times New Roman"/>
          <w:sz w:val="28"/>
          <w:szCs w:val="28"/>
        </w:rPr>
        <w:t xml:space="preserve"> вихованців відповідно до освітніх напрямів оновленого Базового компонента дошкільної освіти.</w:t>
      </w:r>
    </w:p>
    <w:p w:rsidR="00F764A0" w:rsidRPr="00B10163" w:rsidRDefault="00826D3C" w:rsidP="00B1016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101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64A0" w:rsidRPr="00B10163">
        <w:rPr>
          <w:rFonts w:ascii="Times New Roman" w:hAnsi="Times New Roman" w:cs="Times New Roman"/>
          <w:sz w:val="28"/>
          <w:szCs w:val="28"/>
        </w:rPr>
        <w:t xml:space="preserve">Розвиток у дошкільників культури мовлення та спілкування, елементарних правил користування мовою у різних життєвих ситуаціях. Мовленнєва робота з дітьми проходить за всіма напрямами Базового компоненту дошкільної освіти у формі дидактичних та комунікативних, сюжетно-рольових ігор, читання, розповідання, інсценізації та драматизації художніх творів, показу різних видів театрів, театралізованих ігор, ігор за сюжетами художніх творів, розігрування </w:t>
      </w:r>
      <w:proofErr w:type="spellStart"/>
      <w:r w:rsidR="00F764A0" w:rsidRPr="00B10163">
        <w:rPr>
          <w:rFonts w:ascii="Times New Roman" w:hAnsi="Times New Roman" w:cs="Times New Roman"/>
          <w:sz w:val="28"/>
          <w:szCs w:val="28"/>
        </w:rPr>
        <w:t>забавлянок</w:t>
      </w:r>
      <w:proofErr w:type="spellEnd"/>
      <w:r w:rsidR="00F764A0" w:rsidRPr="00B10163">
        <w:rPr>
          <w:rFonts w:ascii="Times New Roman" w:hAnsi="Times New Roman" w:cs="Times New Roman"/>
          <w:sz w:val="28"/>
          <w:szCs w:val="28"/>
        </w:rPr>
        <w:t xml:space="preserve">, утішок, пісень, індивідуальної роботи, спеціально-організованих занять, самостійної діяльності дітей, гурткової роботи, спостережень. </w:t>
      </w:r>
    </w:p>
    <w:p w:rsidR="00F764A0" w:rsidRPr="00B10163" w:rsidRDefault="00F764A0" w:rsidP="00B1016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0163">
        <w:rPr>
          <w:rFonts w:ascii="Times New Roman" w:hAnsi="Times New Roman" w:cs="Times New Roman"/>
          <w:sz w:val="28"/>
          <w:szCs w:val="28"/>
        </w:rPr>
        <w:t xml:space="preserve">Розвивально-ігрове середовище груп сприяє елементарному усвідомленню явищ мови та мовлення. В кожній групі закладу систематизовано дидактичний матеріал у відповідну картотеку відповідно віку, обладнано осередки дитячої книги, зібрано фонотеку дитячих творів та казок, прослуховування яких  забезпечує формування інтересу до художньої літератури, розвиває навички слухання, емоційно-виразного мовлення. Предметно-ігровий простір груп повністю підвладний дітям, не обмежує їх у свободі вибору, є варіативним, різноманітним. Особлива увага в організації роботи з мовленнєвого розвитку дітей була відведена індивідуально-груповим та індивідуальним формам роботи. </w:t>
      </w:r>
    </w:p>
    <w:p w:rsidR="00F764A0" w:rsidRPr="00B10163" w:rsidRDefault="00F764A0" w:rsidP="008134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63">
        <w:rPr>
          <w:rFonts w:ascii="Times New Roman" w:hAnsi="Times New Roman" w:cs="Times New Roman"/>
          <w:sz w:val="28"/>
          <w:szCs w:val="28"/>
        </w:rPr>
        <w:t>Одним із пріоритетним завдань у вихованні дітей є художньо-естетичний розвиток дошкільників. Метою роботи педагогів з цього питання є перехід від традиційного змісту дошкільної освіти й виховання до продуктивно-творчого, розвиток творчих здібностей, уяви і фантазії дошкільників, формування навичок продуктивної діяльності з використанням традиційних і нетрадиційних технік.  Завдання художньо-естетичного розвитку педагоги ЗДО вирішували як на заняттях, так і в повсякденному житті в процесі організації художньо-мовленнєвої, музичної, зображувальної, театралізованої діяльності дітей. Завдяки вивченню та творчому впровадженню досвіду роботи Л.Шульги вихователі змогли досягнути хороших результатів у розвитку творчої уяви, фантазії та образності дитячих малюнків.         Результативність роботи з художньо-естетичного розвитку забезпечується шляхом поєднання фронтальних, групових, індивідуальних форм роботи . Протягом навчального року педагогічні працівники в повній мірі використовували нетрадиційні техніки під час зображувальної діяльності та потенціал інтегрованих занять у формуванні художньо – естетичної компетенції дітей дошкільного віку.</w:t>
      </w:r>
    </w:p>
    <w:p w:rsidR="00F764A0" w:rsidRPr="00B10163" w:rsidRDefault="00F764A0" w:rsidP="008134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63">
        <w:rPr>
          <w:rFonts w:ascii="Times New Roman" w:hAnsi="Times New Roman" w:cs="Times New Roman"/>
          <w:sz w:val="28"/>
          <w:szCs w:val="28"/>
        </w:rPr>
        <w:lastRenderedPageBreak/>
        <w:t xml:space="preserve">        Логіко-математичний розвиток дошкільників є важливим підґрунтям формування життєвої компетентності, вміння орієнтуватися у навколишньому світі, пристосовуватися до нових умов життя, продуктивно та гармонійно взаємодіяти з довкіллям. Саме тому у дошкільному закладі приділено велику увагу логіко-математичному розвитку дітей. Для цього в ЗДО  створені достатні умови для пізнавального розвитку дітей дошкільного віку. Наявний демонстраційний та роздатковий матеріал для занять з логіко-математичного розвитку структуровано за розділами програми та тематичними циклами навчально-виховного процесу. При здійсненні реалізації програмових завдань вихователі намагалися розвивати у дітей пізна</w:t>
      </w:r>
      <w:r w:rsidR="000A1073">
        <w:rPr>
          <w:rFonts w:ascii="Times New Roman" w:hAnsi="Times New Roman" w:cs="Times New Roman"/>
          <w:sz w:val="28"/>
          <w:szCs w:val="28"/>
        </w:rPr>
        <w:t>вальні дії: практичні, сенсорні -</w:t>
      </w:r>
      <w:r w:rsidRPr="00B10163">
        <w:rPr>
          <w:rFonts w:ascii="Times New Roman" w:hAnsi="Times New Roman" w:cs="Times New Roman"/>
          <w:sz w:val="28"/>
          <w:szCs w:val="28"/>
        </w:rPr>
        <w:t xml:space="preserve"> за допомогою яких виділяються, усвідомлюються, узагальнюються різноманітні математичні уявлення. У дітей сформувалися вміння узагальнювати, порівнювати, знаходити загальне й відмінне, розрізняти фігури, вибудовувати ряд величин, оперувати цифрами, уточнювати знання про час, орієнтуватися в просторі, складати ціле із частин і ділити ціле на частини</w:t>
      </w:r>
    </w:p>
    <w:p w:rsidR="00F764A0" w:rsidRPr="00B10163" w:rsidRDefault="00F764A0" w:rsidP="0081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63">
        <w:rPr>
          <w:rFonts w:ascii="Times New Roman" w:hAnsi="Times New Roman" w:cs="Times New Roman"/>
          <w:sz w:val="28"/>
          <w:szCs w:val="28"/>
        </w:rPr>
        <w:t xml:space="preserve">      Впродовж 2021/2022 навчального року педагогічний колектив вдосконалював осв</w:t>
      </w:r>
      <w:r w:rsidR="000A1073">
        <w:rPr>
          <w:rFonts w:ascii="Times New Roman" w:hAnsi="Times New Roman" w:cs="Times New Roman"/>
          <w:sz w:val="28"/>
          <w:szCs w:val="28"/>
        </w:rPr>
        <w:t xml:space="preserve">ітню діяльність з освітнього напряму </w:t>
      </w:r>
      <w:r w:rsidRPr="00B10163">
        <w:rPr>
          <w:rFonts w:ascii="Times New Roman" w:hAnsi="Times New Roman" w:cs="Times New Roman"/>
          <w:sz w:val="28"/>
          <w:szCs w:val="28"/>
        </w:rPr>
        <w:t>закладу – екол</w:t>
      </w:r>
      <w:r w:rsidR="000A1073">
        <w:rPr>
          <w:rFonts w:ascii="Times New Roman" w:hAnsi="Times New Roman" w:cs="Times New Roman"/>
          <w:sz w:val="28"/>
          <w:szCs w:val="28"/>
        </w:rPr>
        <w:t>огічного виховання дошкільників</w:t>
      </w:r>
      <w:r w:rsidRPr="00B10163">
        <w:rPr>
          <w:rFonts w:ascii="Times New Roman" w:hAnsi="Times New Roman" w:cs="Times New Roman"/>
          <w:sz w:val="28"/>
          <w:szCs w:val="28"/>
        </w:rPr>
        <w:t xml:space="preserve">. У роботі з дітьми дотримуємось комплексного підходу до виховання екологічної свідомості. Він полягає у забезпеченні педагогічного впливу на дитину, організації їхньої </w:t>
      </w:r>
      <w:r w:rsidR="000A1073"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Pr="00B10163">
        <w:rPr>
          <w:rFonts w:ascii="Times New Roman" w:hAnsi="Times New Roman" w:cs="Times New Roman"/>
          <w:sz w:val="28"/>
          <w:szCs w:val="28"/>
        </w:rPr>
        <w:t xml:space="preserve">в природі, у позитивних прикладах з боку дорослих. Збагатилось уявлення вихованців ЗДО про живі організми і природнє середовище, багатоманітність явищ природи, причинно-наслідкові зв’язки у природному довкіллі та взаємозв’язок природніх умов, рослинного і тваринного світу, позитивний і негативний вплив людської діяльності на стан природи, які  реалізуються в дошкільному закладі  через різні виді діяльності: заняття, ігри, </w:t>
      </w:r>
      <w:proofErr w:type="spellStart"/>
      <w:r w:rsidRPr="00B10163">
        <w:rPr>
          <w:rFonts w:ascii="Times New Roman" w:hAnsi="Times New Roman" w:cs="Times New Roman"/>
          <w:sz w:val="28"/>
          <w:szCs w:val="28"/>
        </w:rPr>
        <w:t>пошково</w:t>
      </w:r>
      <w:proofErr w:type="spellEnd"/>
      <w:r w:rsidRPr="00B10163">
        <w:rPr>
          <w:rFonts w:ascii="Times New Roman" w:hAnsi="Times New Roman" w:cs="Times New Roman"/>
          <w:sz w:val="28"/>
          <w:szCs w:val="28"/>
        </w:rPr>
        <w:t xml:space="preserve"> - дослідницьку діяльність, спостереження, трудову діяльність, екскурсії, бесіди та в повсякденному житті. Особливу увагу педагоги закладу приділяли протягом року  створенню розвивального середовища, яке б сприяло розвитку в дошкільників природничої компетентності, вмінню спостерігати, аналізувати, цікавитись, берегти, турбуватись, передавати враження, розвивати у вихованців творчі здібності. З цією метою в кожній віковій групі дитячого закладу створено та  частково обладнано природничі центри, наявне оснащення яких відповідає програмовим, віковим та особистісним вимогам дошкільників. Мешканцями центрів є кімнатні рослини, різноманітні об’єкти тваринного світу ( група №1,5,7 – мешканці акваріуму , група №8 - папуги .) Діти із задоволенням спостерігають за їх життям, радіють їх зростанню та відповідально ними опікуються. Складовою групових природничих центрів є осередки пошуково-дослідницької діяльності, </w:t>
      </w:r>
      <w:r w:rsidR="000A1073">
        <w:rPr>
          <w:rFonts w:ascii="Times New Roman" w:hAnsi="Times New Roman" w:cs="Times New Roman"/>
          <w:sz w:val="28"/>
          <w:szCs w:val="28"/>
        </w:rPr>
        <w:t xml:space="preserve">об лаштовані </w:t>
      </w:r>
      <w:r w:rsidRPr="00B10163">
        <w:rPr>
          <w:rFonts w:ascii="Times New Roman" w:hAnsi="Times New Roman" w:cs="Times New Roman"/>
          <w:sz w:val="28"/>
          <w:szCs w:val="28"/>
        </w:rPr>
        <w:t>для проведення дослідів та спостережень.</w:t>
      </w:r>
    </w:p>
    <w:p w:rsidR="00F764A0" w:rsidRPr="00B10163" w:rsidRDefault="00F764A0" w:rsidP="0081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0163">
        <w:rPr>
          <w:rFonts w:ascii="Times New Roman" w:hAnsi="Times New Roman" w:cs="Times New Roman"/>
          <w:sz w:val="28"/>
          <w:szCs w:val="28"/>
        </w:rPr>
        <w:t xml:space="preserve">       Плідною та резуль</w:t>
      </w:r>
      <w:r w:rsidR="000A1073">
        <w:rPr>
          <w:rFonts w:ascii="Times New Roman" w:hAnsi="Times New Roman" w:cs="Times New Roman"/>
          <w:sz w:val="28"/>
          <w:szCs w:val="28"/>
        </w:rPr>
        <w:t>тативною була робота педагогів в</w:t>
      </w:r>
      <w:r w:rsidRPr="00B10163">
        <w:rPr>
          <w:rFonts w:ascii="Times New Roman" w:hAnsi="Times New Roman" w:cs="Times New Roman"/>
          <w:sz w:val="28"/>
          <w:szCs w:val="28"/>
        </w:rPr>
        <w:t xml:space="preserve"> реалізації завдань освітнього  напряму  «Дитина у світі культури»</w:t>
      </w:r>
      <w:r w:rsidRPr="00B10163">
        <w:rPr>
          <w:rFonts w:ascii="Times New Roman" w:hAnsi="Times New Roman" w:cs="Times New Roman"/>
          <w:i/>
          <w:sz w:val="28"/>
          <w:szCs w:val="28"/>
        </w:rPr>
        <w:t>,</w:t>
      </w:r>
      <w:r w:rsidRPr="00B10163">
        <w:rPr>
          <w:rFonts w:ascii="Times New Roman" w:hAnsi="Times New Roman" w:cs="Times New Roman"/>
          <w:sz w:val="28"/>
          <w:szCs w:val="28"/>
        </w:rPr>
        <w:t xml:space="preserve"> які педагоги ЗДО вирішували як на заняттях, так і в повсякденному житті, в процесі організації художньо – мовної, музичної та зображувальної діяльності дітей. </w:t>
      </w:r>
      <w:r w:rsidRPr="00B10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умовах реалізації завдань Базового компонента дошкільної освіти вихователі кожної вікової групи спрямовують свої зусилля на виховання творчої, активної особистості дитини, здатної бачити, відчувати, милуватися, споглядати, любити, творити прекрасне в житті, природі та мистецтві. </w:t>
      </w:r>
    </w:p>
    <w:p w:rsidR="00F764A0" w:rsidRPr="00B10163" w:rsidRDefault="00F764A0" w:rsidP="0081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63">
        <w:rPr>
          <w:rFonts w:ascii="Times New Roman" w:hAnsi="Times New Roman" w:cs="Times New Roman"/>
          <w:sz w:val="28"/>
          <w:szCs w:val="28"/>
        </w:rPr>
        <w:lastRenderedPageBreak/>
        <w:t xml:space="preserve">    Завдяки творчому впровадженню досвіду роботи Л. Шульги «Розвиток творчих здібностей дітей дошкільного віку», </w:t>
      </w:r>
      <w:r w:rsidRPr="00B1016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літературної спадщини В.О.Сухомлинського </w:t>
      </w:r>
      <w:r w:rsidRPr="00B10163">
        <w:rPr>
          <w:rFonts w:ascii="Times New Roman" w:hAnsi="Times New Roman" w:cs="Times New Roman"/>
          <w:sz w:val="28"/>
          <w:szCs w:val="28"/>
        </w:rPr>
        <w:t>вихователі досягли високих результатів у розвитку творчої уяви, фантазії малюків та образності дитячих малюнків. Системний підхід до проведення занять інтегрованого змісту вихователів дав можливість сформувати достатній рівень образотворчих навичок і вмінь дітей старших груп.</w:t>
      </w:r>
    </w:p>
    <w:p w:rsidR="00F764A0" w:rsidRPr="00B10163" w:rsidRDefault="00F764A0" w:rsidP="0081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0163">
        <w:rPr>
          <w:rFonts w:ascii="Times New Roman" w:hAnsi="Times New Roman" w:cs="Times New Roman"/>
          <w:sz w:val="28"/>
          <w:szCs w:val="28"/>
        </w:rPr>
        <w:t xml:space="preserve">        На достатньому рівні  проводилась робота музичними керівниками</w:t>
      </w:r>
      <w:r w:rsidRPr="00B101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10163">
        <w:rPr>
          <w:rFonts w:ascii="Times New Roman" w:hAnsi="Times New Roman" w:cs="Times New Roman"/>
          <w:sz w:val="28"/>
          <w:szCs w:val="28"/>
        </w:rPr>
        <w:t>Янча</w:t>
      </w:r>
      <w:proofErr w:type="spellEnd"/>
      <w:r w:rsidR="00A0749E">
        <w:rPr>
          <w:rFonts w:ascii="Times New Roman" w:hAnsi="Times New Roman" w:cs="Times New Roman"/>
          <w:sz w:val="28"/>
          <w:szCs w:val="28"/>
        </w:rPr>
        <w:t xml:space="preserve"> -   </w:t>
      </w:r>
      <w:r w:rsidRPr="00B10163">
        <w:rPr>
          <w:rFonts w:ascii="Times New Roman" w:hAnsi="Times New Roman" w:cs="Times New Roman"/>
          <w:sz w:val="28"/>
          <w:szCs w:val="28"/>
        </w:rPr>
        <w:t xml:space="preserve">рук Р.В, Романюк Д.Р. які намагались розвивати творчі здібності і таланти дітей, впроваджуючи сучасні підходи, методики, кращий  педагогічний досвід. </w:t>
      </w:r>
      <w:r w:rsidRPr="00B10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музичних заняттях вихованці відчували успіх, співпереживали, намагалися виконувати спільну справу, завдяки чому відбувався процес розвитку кожної дитини через увесь дитячий колектив. </w:t>
      </w:r>
    </w:p>
    <w:p w:rsidR="00F764A0" w:rsidRPr="00B10163" w:rsidRDefault="00F764A0" w:rsidP="00813457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B10163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Результати спостережень за музичною діяльністю дітей показали, що музичні керівники   проводили навчальні заняття за блочно-тематичним принципом планування, дотримуючись структури заняття, використовуючи як традиційні форми роботи, так і не традиційні. Музичні заняття в ЗДО виконують функцію позитивно-емоційного збагачення, викликають у дітей емоції радості, захоплення, натхнення, витісняють тривожність, напругу, почуття безпорадності.</w:t>
      </w:r>
    </w:p>
    <w:p w:rsidR="00F764A0" w:rsidRPr="00B10163" w:rsidRDefault="00F764A0" w:rsidP="00813457">
      <w:pPr>
        <w:shd w:val="clear" w:color="auto" w:fill="FFFFFF"/>
        <w:spacing w:after="0" w:line="240" w:lineRule="auto"/>
        <w:ind w:firstLine="40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B10163">
        <w:rPr>
          <w:rFonts w:ascii="Times New Roman" w:hAnsi="Times New Roman" w:cs="Times New Roman"/>
          <w:sz w:val="28"/>
          <w:szCs w:val="28"/>
        </w:rPr>
        <w:t>Ефективно використовували вихователі гру як метод і форму навчання дітей різного дошкільного віку. Усі групи ЗДО намагалися створити належні умови щодо організації  ігрової  діяльності. Групи  достатньо забезпечені матеріалами для організації сю</w:t>
      </w:r>
      <w:r w:rsidR="00A0749E">
        <w:rPr>
          <w:rFonts w:ascii="Times New Roman" w:hAnsi="Times New Roman" w:cs="Times New Roman"/>
          <w:sz w:val="28"/>
          <w:szCs w:val="28"/>
        </w:rPr>
        <w:t>жетно – рольових, рухливих ігор</w:t>
      </w:r>
      <w:r w:rsidRPr="00B10163">
        <w:rPr>
          <w:rFonts w:ascii="Times New Roman" w:hAnsi="Times New Roman" w:cs="Times New Roman"/>
          <w:sz w:val="28"/>
          <w:szCs w:val="28"/>
        </w:rPr>
        <w:t xml:space="preserve"> та ігор – </w:t>
      </w:r>
      <w:proofErr w:type="spellStart"/>
      <w:r w:rsidRPr="00B10163">
        <w:rPr>
          <w:rFonts w:ascii="Times New Roman" w:hAnsi="Times New Roman" w:cs="Times New Roman"/>
          <w:sz w:val="28"/>
          <w:szCs w:val="28"/>
        </w:rPr>
        <w:t>драматизацій</w:t>
      </w:r>
      <w:proofErr w:type="spellEnd"/>
      <w:r w:rsidRPr="00B10163">
        <w:rPr>
          <w:rFonts w:ascii="Times New Roman" w:hAnsi="Times New Roman" w:cs="Times New Roman"/>
          <w:sz w:val="28"/>
          <w:szCs w:val="28"/>
        </w:rPr>
        <w:t>. Педагоги залучали дітей до різних видів ігрової діяльності.</w:t>
      </w:r>
    </w:p>
    <w:p w:rsidR="00F764A0" w:rsidRPr="00B10163" w:rsidRDefault="00813457" w:rsidP="00813457">
      <w:pPr>
        <w:shd w:val="clear" w:color="auto" w:fill="FFFFFF"/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4A0" w:rsidRPr="00B10163">
        <w:rPr>
          <w:rFonts w:ascii="Times New Roman" w:hAnsi="Times New Roman" w:cs="Times New Roman"/>
          <w:sz w:val="28"/>
          <w:szCs w:val="28"/>
        </w:rPr>
        <w:t>Формування у дітей завдань освітнього напряму «Дитина в соціумі»</w:t>
      </w:r>
      <w:r w:rsidR="00F764A0" w:rsidRPr="00B1016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F764A0" w:rsidRPr="00B10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4A0" w:rsidRPr="00B10163">
        <w:rPr>
          <w:rFonts w:ascii="Times New Roman" w:hAnsi="Times New Roman" w:cs="Times New Roman"/>
          <w:sz w:val="28"/>
          <w:szCs w:val="28"/>
        </w:rPr>
        <w:t xml:space="preserve">реалізовувалися як під час організованої навчальної діяльності, так і в повсякденному житті. Для виконання завдань даного питання використовувалися різні форми роботи: бесіди, розв’язання проблемних ситуацій, використання творів художньої літератури та інше. Завдяки цьому в дітей сформовані такі базові якості особистості: людяність, доброзичливість, самостійність. </w:t>
      </w:r>
    </w:p>
    <w:p w:rsidR="00F764A0" w:rsidRPr="00B10163" w:rsidRDefault="00813457" w:rsidP="0081345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64A0" w:rsidRPr="00B10163">
        <w:rPr>
          <w:rFonts w:ascii="Times New Roman" w:hAnsi="Times New Roman" w:cs="Times New Roman"/>
          <w:sz w:val="28"/>
          <w:szCs w:val="28"/>
        </w:rPr>
        <w:t>З метою плекання у дітей шани до Батьківщини, прагнення примножувати її багатства, а за необхідності – готовність захищати її свободу й незалежність в закладі велася цілеспрямована робота з національно - патріотичного виховання. Реалізації завдань даного питання сприяли    розроблені  в закладі заходи  з  національно-патріотичного виховання дітей згідно річного плану роботи</w:t>
      </w:r>
      <w:r w:rsidR="00826D3C" w:rsidRPr="00B10163">
        <w:rPr>
          <w:rFonts w:ascii="Times New Roman" w:hAnsi="Times New Roman" w:cs="Times New Roman"/>
          <w:sz w:val="28"/>
          <w:szCs w:val="28"/>
        </w:rPr>
        <w:t xml:space="preserve">. Функціонує народознавча кімната «Світлиця». </w:t>
      </w:r>
      <w:r w:rsidR="00F764A0" w:rsidRPr="00B10163">
        <w:rPr>
          <w:rFonts w:ascii="Times New Roman" w:hAnsi="Times New Roman" w:cs="Times New Roman"/>
          <w:sz w:val="28"/>
          <w:szCs w:val="28"/>
        </w:rPr>
        <w:t>Враховуючи ситуацію</w:t>
      </w:r>
      <w:r w:rsidR="00A0749E">
        <w:rPr>
          <w:rFonts w:ascii="Times New Roman" w:hAnsi="Times New Roman" w:cs="Times New Roman"/>
          <w:sz w:val="28"/>
          <w:szCs w:val="28"/>
        </w:rPr>
        <w:t>,</w:t>
      </w:r>
      <w:r w:rsidR="00F764A0" w:rsidRPr="00B10163">
        <w:rPr>
          <w:rFonts w:ascii="Times New Roman" w:hAnsi="Times New Roman" w:cs="Times New Roman"/>
          <w:sz w:val="28"/>
          <w:szCs w:val="28"/>
        </w:rPr>
        <w:t xml:space="preserve"> яка склалася в Україн</w:t>
      </w:r>
      <w:r w:rsidR="00A0749E">
        <w:rPr>
          <w:rFonts w:ascii="Times New Roman" w:hAnsi="Times New Roman" w:cs="Times New Roman"/>
          <w:sz w:val="28"/>
          <w:szCs w:val="28"/>
        </w:rPr>
        <w:t xml:space="preserve">і, </w:t>
      </w:r>
      <w:r w:rsidR="00F764A0" w:rsidRPr="00B10163">
        <w:rPr>
          <w:rFonts w:ascii="Times New Roman" w:hAnsi="Times New Roman" w:cs="Times New Roman"/>
          <w:sz w:val="28"/>
          <w:szCs w:val="28"/>
        </w:rPr>
        <w:t xml:space="preserve"> доречно і на</w:t>
      </w:r>
      <w:r w:rsidR="00A0749E">
        <w:rPr>
          <w:rFonts w:ascii="Times New Roman" w:hAnsi="Times New Roman" w:cs="Times New Roman"/>
          <w:sz w:val="28"/>
          <w:szCs w:val="28"/>
        </w:rPr>
        <w:t xml:space="preserve"> </w:t>
      </w:r>
      <w:r w:rsidR="00F764A0" w:rsidRPr="00B10163">
        <w:rPr>
          <w:rFonts w:ascii="Times New Roman" w:hAnsi="Times New Roman" w:cs="Times New Roman"/>
          <w:sz w:val="28"/>
          <w:szCs w:val="28"/>
        </w:rPr>
        <w:t xml:space="preserve">ділі інтенсивно працювати над темою національно – патріотичного виховання. Без любові до Батьківщини, готовності примножувати її багатства, оберігати честь і славу людина не може бути громадянином. </w:t>
      </w:r>
    </w:p>
    <w:p w:rsidR="00F764A0" w:rsidRPr="00B10163" w:rsidRDefault="00813457" w:rsidP="00813457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4A0" w:rsidRPr="00B10163">
        <w:rPr>
          <w:rFonts w:ascii="Times New Roman" w:hAnsi="Times New Roman" w:cs="Times New Roman"/>
          <w:sz w:val="28"/>
          <w:szCs w:val="28"/>
        </w:rPr>
        <w:t>Невід'ємною складовою формування соціальної компетентності залишається трудове виховання</w:t>
      </w:r>
      <w:r w:rsidR="00F764A0" w:rsidRPr="00B1016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F764A0" w:rsidRPr="00B10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4A0" w:rsidRPr="00B10163">
        <w:rPr>
          <w:rFonts w:ascii="Times New Roman" w:hAnsi="Times New Roman" w:cs="Times New Roman"/>
          <w:sz w:val="28"/>
          <w:szCs w:val="28"/>
        </w:rPr>
        <w:t>з метою реалізації завдань якого</w:t>
      </w:r>
      <w:r w:rsidR="00F764A0" w:rsidRPr="00B10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4A0" w:rsidRPr="00B10163">
        <w:rPr>
          <w:rFonts w:ascii="Times New Roman" w:hAnsi="Times New Roman" w:cs="Times New Roman"/>
          <w:sz w:val="28"/>
          <w:szCs w:val="28"/>
        </w:rPr>
        <w:t xml:space="preserve">у 2021-2022 </w:t>
      </w:r>
      <w:proofErr w:type="spellStart"/>
      <w:r w:rsidR="00F764A0" w:rsidRPr="00B1016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F764A0" w:rsidRPr="00B10163">
        <w:rPr>
          <w:rFonts w:ascii="Times New Roman" w:hAnsi="Times New Roman" w:cs="Times New Roman"/>
          <w:sz w:val="28"/>
          <w:szCs w:val="28"/>
        </w:rPr>
        <w:t>. приділялася належна</w:t>
      </w:r>
      <w:r w:rsidR="00F764A0" w:rsidRPr="00B10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увага . П</w:t>
      </w:r>
      <w:r w:rsidR="00F764A0" w:rsidRPr="00B10163">
        <w:rPr>
          <w:rFonts w:ascii="Times New Roman" w:hAnsi="Times New Roman" w:cs="Times New Roman"/>
          <w:sz w:val="28"/>
          <w:szCs w:val="28"/>
        </w:rPr>
        <w:t>ротягом року педагогами систематично велася робота по  формуванню трудових умінь і навичок дошкільників , розвитку пізнавальн</w:t>
      </w:r>
      <w:r>
        <w:rPr>
          <w:rFonts w:ascii="Times New Roman" w:hAnsi="Times New Roman" w:cs="Times New Roman"/>
          <w:sz w:val="28"/>
          <w:szCs w:val="28"/>
        </w:rPr>
        <w:t>ого інтересу до праці дорослих</w:t>
      </w:r>
      <w:r w:rsidR="00F764A0" w:rsidRPr="00B10163">
        <w:rPr>
          <w:rFonts w:ascii="Times New Roman" w:hAnsi="Times New Roman" w:cs="Times New Roman"/>
          <w:sz w:val="28"/>
          <w:szCs w:val="28"/>
        </w:rPr>
        <w:t>.</w:t>
      </w:r>
    </w:p>
    <w:p w:rsidR="00F764A0" w:rsidRPr="00B10163" w:rsidRDefault="00813457" w:rsidP="0081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F764A0" w:rsidRPr="00B10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Систематичність та періодичність здійснення колективно-господарської праці, праці в природі, природничому осередку, чергувань під час підготовки до занять прослідковувалися завдяки веденню вихователями картограм залучення дітей до трудової діяльності, аналізі календарних планів та облаштованих в групі куточків </w:t>
      </w:r>
      <w:r w:rsidR="00F764A0" w:rsidRPr="00B1016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чергових. </w:t>
      </w:r>
      <w:r w:rsidR="00F764A0" w:rsidRPr="00B10163">
        <w:rPr>
          <w:rFonts w:ascii="Times New Roman" w:hAnsi="Times New Roman" w:cs="Times New Roman"/>
          <w:sz w:val="28"/>
          <w:szCs w:val="28"/>
        </w:rPr>
        <w:t xml:space="preserve">У дошкільників сформоване відповідальне ставлення до виконання трудових завдань та доручень, уміння доводити справу до кінця, бажання допомогти один одному, зацікавлення професіями дорослих, шанобливе ставлення до всього, що виготовлене людськими руками. </w:t>
      </w:r>
      <w:r w:rsidR="00F764A0" w:rsidRPr="00B10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Організація  ручної праці сприяє розвитку креативності, уяви, спостережливості, художнього мислення, естетичного чуття і конструктивних здібностей, а також збагаченню знань дітей про властивості різних матеріалів. Про достатній рівень художніх здібностей вихованців ЗДО свідчать тематичні виставки дитячих робіт  «Дарунки осені», «Новорічна казка» (ялинкові прикраси своїми руками), « Різдвяні передзвони » тощо. </w:t>
      </w:r>
    </w:p>
    <w:p w:rsidR="0008211B" w:rsidRPr="00B10163" w:rsidRDefault="00F764A0" w:rsidP="00B10163">
      <w:pPr>
        <w:pStyle w:val="ae"/>
        <w:ind w:firstLine="578"/>
        <w:jc w:val="both"/>
        <w:rPr>
          <w:b w:val="0"/>
          <w:szCs w:val="28"/>
        </w:rPr>
      </w:pPr>
      <w:r w:rsidRPr="00B10163">
        <w:rPr>
          <w:rFonts w:eastAsia="Calibri"/>
          <w:b w:val="0"/>
          <w:color w:val="000000"/>
          <w:szCs w:val="28"/>
          <w:lang w:eastAsia="en-US"/>
        </w:rPr>
        <w:t xml:space="preserve">З метою підвищення якості освітнього процесу у 2021/2022 навчальному  році   колективами  груп  ЗДО було продовжено впровадження  </w:t>
      </w:r>
      <w:r w:rsidRPr="00B10163">
        <w:rPr>
          <w:rFonts w:eastAsia="Calibri"/>
          <w:color w:val="000000"/>
          <w:szCs w:val="28"/>
          <w:lang w:eastAsia="en-US"/>
        </w:rPr>
        <w:t>гурткової діяльності</w:t>
      </w:r>
      <w:r w:rsidRPr="00B10163">
        <w:rPr>
          <w:b w:val="0"/>
          <w:szCs w:val="28"/>
        </w:rPr>
        <w:t xml:space="preserve"> з різних розділів програми та Базового компоненту дошкільної освіти а саме: програма гурткової роботи з художньої праці « Паперова казка » група №1; « В світі прекрасного» група №2; гурткова робота з екологічного виховання « Природолюб » група №3; « Чарівний світ казок В.О. Сухомлинського » група №4; « Гурт дизайн » </w:t>
      </w:r>
      <w:r w:rsidRPr="00B10163">
        <w:rPr>
          <w:rFonts w:eastAsia="Calibri"/>
          <w:b w:val="0"/>
          <w:color w:val="000000"/>
          <w:szCs w:val="28"/>
          <w:lang w:eastAsia="en-US"/>
        </w:rPr>
        <w:t xml:space="preserve">( художньо – продуктивна діяльність: </w:t>
      </w:r>
      <w:r w:rsidRPr="00B10163">
        <w:rPr>
          <w:b w:val="0"/>
          <w:szCs w:val="28"/>
        </w:rPr>
        <w:t xml:space="preserve"> </w:t>
      </w:r>
      <w:proofErr w:type="spellStart"/>
      <w:r w:rsidRPr="00B10163">
        <w:rPr>
          <w:b w:val="0"/>
          <w:szCs w:val="28"/>
        </w:rPr>
        <w:t>елем.дитячої</w:t>
      </w:r>
      <w:proofErr w:type="spellEnd"/>
      <w:r w:rsidRPr="00B10163">
        <w:rPr>
          <w:b w:val="0"/>
          <w:szCs w:val="28"/>
        </w:rPr>
        <w:t xml:space="preserve"> дизайнерської діяльності ) група  №5; « Барвінковий заповідник » з елементами екологічної освіти група №6; « </w:t>
      </w:r>
      <w:proofErr w:type="spellStart"/>
      <w:r w:rsidRPr="00B10163">
        <w:rPr>
          <w:b w:val="0"/>
          <w:szCs w:val="28"/>
        </w:rPr>
        <w:t>Дискавері</w:t>
      </w:r>
      <w:proofErr w:type="spellEnd"/>
      <w:r w:rsidRPr="00B10163">
        <w:rPr>
          <w:b w:val="0"/>
          <w:szCs w:val="28"/>
        </w:rPr>
        <w:t xml:space="preserve"> » з елементами дослідницько – пошукової діяльності група №7; </w:t>
      </w:r>
      <w:r w:rsidRPr="00B10163">
        <w:rPr>
          <w:rFonts w:eastAsia="Calibri"/>
          <w:b w:val="0"/>
          <w:color w:val="000000"/>
          <w:szCs w:val="28"/>
          <w:lang w:eastAsia="en-US"/>
        </w:rPr>
        <w:t>« Кольорові фантазії »</w:t>
      </w:r>
      <w:r w:rsidRPr="00B10163">
        <w:rPr>
          <w:b w:val="0"/>
          <w:szCs w:val="28"/>
        </w:rPr>
        <w:t xml:space="preserve"> використання нетрадиційних технік малювання з дошкільниками старшого дошкільного віку – група №8. Створення умов для впровадження інновацій в практику роботи закладу сприяло формуванню професійної компетентності педагогів з даного питання, зросту їх творчого потенціалу, використання  нових підходів до організації роботи.</w:t>
      </w:r>
    </w:p>
    <w:p w:rsidR="00F764A0" w:rsidRPr="00B10163" w:rsidRDefault="0008211B" w:rsidP="00B10163">
      <w:pPr>
        <w:pStyle w:val="a6"/>
        <w:shd w:val="clear" w:color="auto" w:fill="FFFFFF"/>
        <w:spacing w:after="0"/>
        <w:ind w:firstLine="709"/>
        <w:jc w:val="both"/>
        <w:rPr>
          <w:sz w:val="28"/>
          <w:szCs w:val="28"/>
          <w:lang w:val="uk-UA"/>
        </w:rPr>
      </w:pPr>
      <w:r w:rsidRPr="00B10163">
        <w:rPr>
          <w:sz w:val="28"/>
          <w:szCs w:val="28"/>
          <w:lang w:val="uk-UA"/>
        </w:rPr>
        <w:t xml:space="preserve">З метою </w:t>
      </w:r>
      <w:r w:rsidRPr="00B10163">
        <w:rPr>
          <w:b/>
          <w:sz w:val="28"/>
          <w:szCs w:val="28"/>
          <w:lang w:val="uk-UA"/>
        </w:rPr>
        <w:t xml:space="preserve">реалізації варіативної складової  </w:t>
      </w:r>
      <w:r w:rsidRPr="00B10163">
        <w:rPr>
          <w:sz w:val="28"/>
          <w:szCs w:val="28"/>
          <w:lang w:val="uk-UA"/>
        </w:rPr>
        <w:t xml:space="preserve">Базового компоненту дошкільної освіти в </w:t>
      </w:r>
      <w:proofErr w:type="spellStart"/>
      <w:r w:rsidRPr="00B10163">
        <w:rPr>
          <w:sz w:val="28"/>
          <w:szCs w:val="28"/>
          <w:lang w:val="uk-UA"/>
        </w:rPr>
        <w:t>Оржівському</w:t>
      </w:r>
      <w:proofErr w:type="spellEnd"/>
      <w:r w:rsidRPr="00B10163">
        <w:rPr>
          <w:sz w:val="28"/>
          <w:szCs w:val="28"/>
          <w:lang w:val="uk-UA"/>
        </w:rPr>
        <w:t xml:space="preserve"> ЗДО « Веселка » у 2021 - 2022 </w:t>
      </w:r>
      <w:proofErr w:type="spellStart"/>
      <w:r w:rsidRPr="00B10163">
        <w:rPr>
          <w:sz w:val="28"/>
          <w:szCs w:val="28"/>
          <w:lang w:val="uk-UA"/>
        </w:rPr>
        <w:t>н.р</w:t>
      </w:r>
      <w:proofErr w:type="spellEnd"/>
      <w:r w:rsidRPr="00B10163">
        <w:rPr>
          <w:sz w:val="28"/>
          <w:szCs w:val="28"/>
          <w:lang w:val="uk-UA"/>
        </w:rPr>
        <w:t xml:space="preserve">. працював </w:t>
      </w:r>
      <w:r w:rsidRPr="00B10163">
        <w:rPr>
          <w:b/>
          <w:sz w:val="28"/>
          <w:szCs w:val="28"/>
          <w:lang w:val="uk-UA"/>
        </w:rPr>
        <w:t xml:space="preserve">гурток англійської мови </w:t>
      </w:r>
      <w:r w:rsidRPr="00B10163">
        <w:rPr>
          <w:rFonts w:eastAsia="Calibri"/>
          <w:sz w:val="28"/>
          <w:szCs w:val="28"/>
          <w:lang w:val="uk-UA"/>
        </w:rPr>
        <w:t xml:space="preserve">«Граючись, учимось »  під керівництвом </w:t>
      </w:r>
      <w:proofErr w:type="spellStart"/>
      <w:r w:rsidRPr="00B10163">
        <w:rPr>
          <w:rFonts w:eastAsia="Calibri"/>
          <w:sz w:val="28"/>
          <w:szCs w:val="28"/>
          <w:lang w:val="uk-UA"/>
        </w:rPr>
        <w:t>Ерл</w:t>
      </w:r>
      <w:proofErr w:type="spellEnd"/>
      <w:r w:rsidRPr="00B10163">
        <w:rPr>
          <w:rFonts w:eastAsia="Calibri"/>
          <w:sz w:val="28"/>
          <w:szCs w:val="28"/>
          <w:lang w:val="uk-UA"/>
        </w:rPr>
        <w:t xml:space="preserve"> Т.С.</w:t>
      </w:r>
      <w:r w:rsidRPr="00B10163">
        <w:rPr>
          <w:sz w:val="28"/>
          <w:szCs w:val="28"/>
          <w:lang w:val="uk-UA" w:eastAsia="uk-UA"/>
        </w:rPr>
        <w:t xml:space="preserve"> </w:t>
      </w:r>
      <w:r w:rsidRPr="00B10163">
        <w:rPr>
          <w:rFonts w:eastAsia="Calibri"/>
          <w:sz w:val="28"/>
          <w:szCs w:val="28"/>
          <w:lang w:val="uk-UA"/>
        </w:rPr>
        <w:t>Керуючись програмою Гунько С.,  проводилися  заняття у  всіх трьох вікових групах</w:t>
      </w:r>
      <w:r w:rsidRPr="00B10163">
        <w:rPr>
          <w:rFonts w:eastAsia="Calibri"/>
          <w:i/>
          <w:color w:val="FF0000"/>
          <w:sz w:val="28"/>
          <w:szCs w:val="28"/>
          <w:lang w:val="uk-UA"/>
        </w:rPr>
        <w:t xml:space="preserve">. </w:t>
      </w:r>
      <w:r w:rsidRPr="00B10163">
        <w:rPr>
          <w:sz w:val="28"/>
          <w:szCs w:val="28"/>
          <w:lang w:val="uk-UA" w:eastAsia="uk-UA"/>
        </w:rPr>
        <w:t xml:space="preserve"> </w:t>
      </w:r>
      <w:r w:rsidRPr="00B10163">
        <w:rPr>
          <w:sz w:val="28"/>
          <w:szCs w:val="28"/>
          <w:lang w:val="uk-UA"/>
        </w:rPr>
        <w:t xml:space="preserve"> Навчання англійської мови є не обов’язковим, але бажаним компонентом дошкільної освіти. Навчання дошкільнят англійської мови – це особливий вид освітньої діяльності. У процесі навчання діти не вивчають складових частин незнайомої мови, а одразу опановують її як засіб спілкування.</w:t>
      </w:r>
    </w:p>
    <w:p w:rsidR="00F764A0" w:rsidRPr="00B10163" w:rsidRDefault="00F764A0" w:rsidP="008134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0163">
        <w:rPr>
          <w:rFonts w:ascii="Times New Roman" w:hAnsi="Times New Roman" w:cs="Times New Roman"/>
          <w:sz w:val="28"/>
          <w:szCs w:val="28"/>
        </w:rPr>
        <w:t xml:space="preserve">  Значна увага приділяється адміністрацією та колективом закладу  зміцненню фізичного, психічного, соціального, духовного здоров’я дітей через впровадження </w:t>
      </w:r>
      <w:proofErr w:type="spellStart"/>
      <w:r w:rsidRPr="00B10163">
        <w:rPr>
          <w:rFonts w:ascii="Times New Roman" w:hAnsi="Times New Roman" w:cs="Times New Roman"/>
          <w:sz w:val="28"/>
          <w:szCs w:val="28"/>
        </w:rPr>
        <w:t>здоров’язбережувальних</w:t>
      </w:r>
      <w:proofErr w:type="spellEnd"/>
      <w:r w:rsidRPr="00B10163">
        <w:rPr>
          <w:rFonts w:ascii="Times New Roman" w:hAnsi="Times New Roman" w:cs="Times New Roman"/>
          <w:sz w:val="28"/>
          <w:szCs w:val="28"/>
        </w:rPr>
        <w:t xml:space="preserve"> технологій, органічне поєднання засобів фізичного виховання, нетрадиційних методів оздоровлення, профілактичних процедур. Фізкультурно-оздоровча робота</w:t>
      </w:r>
      <w:r w:rsidRPr="00B10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163">
        <w:rPr>
          <w:rFonts w:ascii="Times New Roman" w:hAnsi="Times New Roman" w:cs="Times New Roman"/>
          <w:sz w:val="28"/>
          <w:szCs w:val="28"/>
        </w:rPr>
        <w:t xml:space="preserve">здійснювалась відповідно до  листа МОН України від  27.06.2010  № 1/9-438 «Інструктивно-методичних рекомендації щодо організації фізкультурно-оздоровчої роботи в дошкільному навчальному закладі», листа МОН України від 28 травня 2012 року № 1/9-413 «Щодо організації фізкультурно-оздоровчої роботи в дошкільних навчальних закладах у літній період»,листа МОН України від 02.09.2016 р.№1/9-456 «Щодо організації фізкультурно-оздоровчої роботи в дошкільних навчальних закладах», включала різні форми її організації: проводились тематичні Дні та Тижні здоров’я, спортивні розваги, родинні спортивні свята, ігри-естафети, змагання та багато інших форм роботи, що значно підвищило інтерес до занять спортом батьків та дітей. Весь фізкультурно-оздоровчий режим у ЗДО спрямований на збереження і зміцнення здоров’я  дошкільників, своєчасне формування у них життєво важливих рухових умінь і навичок, розвиток фізичних </w:t>
      </w:r>
      <w:r w:rsidRPr="00B10163">
        <w:rPr>
          <w:rFonts w:ascii="Times New Roman" w:hAnsi="Times New Roman" w:cs="Times New Roman"/>
          <w:sz w:val="28"/>
          <w:szCs w:val="28"/>
        </w:rPr>
        <w:lastRenderedPageBreak/>
        <w:t xml:space="preserve">якостей, забезпечення належного рівня фізичної підготовленості й фізичної культури взагалі, ознайомлення з будовою та основними функціями свого тіла, виховання стійкого інтересу до рухової активності, вироблення звички до здорового способу життя. </w:t>
      </w:r>
    </w:p>
    <w:p w:rsidR="001830FB" w:rsidRDefault="00813457" w:rsidP="0081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64A0" w:rsidRPr="00B10163">
        <w:rPr>
          <w:rFonts w:ascii="Times New Roman" w:hAnsi="Times New Roman" w:cs="Times New Roman"/>
          <w:sz w:val="28"/>
          <w:szCs w:val="28"/>
        </w:rPr>
        <w:t xml:space="preserve">Удосконаленню системи фізичного виховання в дошкільному закладі сприяє чіткий та систематичний медико - педагогічний  контроль за станом здоров’я, фізичним розвитком та руховою активністю вихованців. </w:t>
      </w:r>
      <w:r w:rsidR="00F764A0" w:rsidRPr="00B10163">
        <w:rPr>
          <w:rFonts w:ascii="Times New Roman" w:hAnsi="Times New Roman" w:cs="Times New Roman"/>
          <w:color w:val="000000"/>
          <w:sz w:val="28"/>
          <w:szCs w:val="28"/>
        </w:rPr>
        <w:t xml:space="preserve">Протягом навчального року медичними працівниками та адміністрацією на заняттях з фізичної культури проводились заміри моторної щільності. Результати замірів свідчать про те, що моторна щільність занять в усіх вікових групах коливається у межах норми від 77%  до 95%. </w:t>
      </w:r>
      <w:r w:rsidR="00F764A0" w:rsidRPr="00B10163">
        <w:rPr>
          <w:rFonts w:ascii="Times New Roman" w:hAnsi="Times New Roman" w:cs="Times New Roman"/>
          <w:sz w:val="28"/>
          <w:szCs w:val="28"/>
        </w:rPr>
        <w:t xml:space="preserve">Варто зазначити , що адміністрацією закладу  розроблені циклограми контролю  за фізичним розвитком дітей, які дають змогу відстежити динаміку фізичного розвитку дошкільників. </w:t>
      </w:r>
    </w:p>
    <w:p w:rsidR="001830FB" w:rsidRPr="004F23AF" w:rsidRDefault="001830FB" w:rsidP="001830F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37622">
        <w:rPr>
          <w:rFonts w:ascii="Times New Roman" w:hAnsi="Times New Roman" w:cs="Times New Roman"/>
          <w:color w:val="000000"/>
          <w:sz w:val="28"/>
          <w:szCs w:val="28"/>
        </w:rPr>
        <w:t>Під час проведення занять з фізичної культури, організації рухов</w:t>
      </w:r>
      <w:r w:rsidRPr="00E37622"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Pr="004F23AF">
        <w:rPr>
          <w:rFonts w:ascii="Times New Roman" w:hAnsi="Times New Roman"/>
          <w:color w:val="000000"/>
          <w:sz w:val="28"/>
          <w:szCs w:val="28"/>
        </w:rPr>
        <w:t xml:space="preserve">режиму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4F23AF">
        <w:rPr>
          <w:rFonts w:ascii="Times New Roman" w:hAnsi="Times New Roman"/>
          <w:color w:val="000000"/>
          <w:sz w:val="28"/>
          <w:szCs w:val="28"/>
        </w:rPr>
        <w:t xml:space="preserve">продовж дня, </w:t>
      </w:r>
      <w:proofErr w:type="spellStart"/>
      <w:r w:rsidRPr="004F23AF">
        <w:rPr>
          <w:rFonts w:ascii="Times New Roman" w:hAnsi="Times New Roman"/>
          <w:color w:val="000000"/>
          <w:sz w:val="28"/>
          <w:szCs w:val="28"/>
        </w:rPr>
        <w:t>загартовуючих</w:t>
      </w:r>
      <w:proofErr w:type="spellEnd"/>
      <w:r w:rsidRPr="004F23AF">
        <w:rPr>
          <w:rFonts w:ascii="Times New Roman" w:hAnsi="Times New Roman"/>
          <w:color w:val="000000"/>
          <w:sz w:val="28"/>
          <w:szCs w:val="28"/>
        </w:rPr>
        <w:t xml:space="preserve"> заходів, підбору рухливих ігор, спортивних ігор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фізінструктор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r w:rsidRPr="004F23AF">
        <w:rPr>
          <w:rFonts w:ascii="Times New Roman" w:hAnsi="Times New Roman"/>
          <w:color w:val="000000"/>
          <w:sz w:val="28"/>
          <w:szCs w:val="28"/>
        </w:rPr>
        <w:t xml:space="preserve">вихователі особливу увагу звертали на особливості фізичного розвитку кожної дитини, посилаючись на результати обстеження дітей спеціалістами та антропометричними вимірюваннями, </w:t>
      </w:r>
      <w:proofErr w:type="spellStart"/>
      <w:r w:rsidRPr="004F23AF">
        <w:rPr>
          <w:rFonts w:ascii="Times New Roman" w:hAnsi="Times New Roman"/>
          <w:color w:val="000000"/>
          <w:sz w:val="28"/>
          <w:szCs w:val="28"/>
        </w:rPr>
        <w:t>листок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Pr="004F23AF">
        <w:rPr>
          <w:rFonts w:ascii="Times New Roman" w:hAnsi="Times New Roman"/>
          <w:color w:val="000000"/>
          <w:sz w:val="28"/>
          <w:szCs w:val="28"/>
        </w:rPr>
        <w:t xml:space="preserve"> здоров’я вихованців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830FB" w:rsidRDefault="001830FB" w:rsidP="001830FB">
      <w:pPr>
        <w:pStyle w:val="a6"/>
        <w:spacing w:after="0"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4F23AF">
        <w:rPr>
          <w:color w:val="000000"/>
          <w:sz w:val="28"/>
          <w:szCs w:val="28"/>
          <w:lang w:val="uk-UA"/>
        </w:rPr>
        <w:t xml:space="preserve">Одним з </w:t>
      </w:r>
      <w:r>
        <w:rPr>
          <w:color w:val="000000"/>
          <w:sz w:val="28"/>
          <w:szCs w:val="28"/>
          <w:lang w:val="uk-UA"/>
        </w:rPr>
        <w:t xml:space="preserve">позитивних моментів </w:t>
      </w:r>
      <w:r w:rsidRPr="004F23AF">
        <w:rPr>
          <w:sz w:val="28"/>
          <w:szCs w:val="28"/>
          <w:lang w:val="uk-UA"/>
        </w:rPr>
        <w:t xml:space="preserve">фізкультурно-оздоровчої роботи </w:t>
      </w:r>
      <w:r>
        <w:rPr>
          <w:color w:val="000000"/>
          <w:sz w:val="28"/>
          <w:szCs w:val="28"/>
          <w:lang w:val="uk-UA"/>
        </w:rPr>
        <w:t xml:space="preserve">є </w:t>
      </w:r>
      <w:r w:rsidRPr="004F23AF">
        <w:rPr>
          <w:color w:val="000000"/>
          <w:sz w:val="28"/>
          <w:szCs w:val="28"/>
          <w:lang w:val="uk-UA"/>
        </w:rPr>
        <w:t xml:space="preserve">забезпечення закладу спортивним інвентарем </w:t>
      </w:r>
      <w:r>
        <w:rPr>
          <w:color w:val="000000"/>
          <w:sz w:val="28"/>
          <w:szCs w:val="28"/>
          <w:lang w:val="uk-UA"/>
        </w:rPr>
        <w:t xml:space="preserve">та обладнанням згідно з типовим положенням . Це   ефективно </w:t>
      </w:r>
      <w:r w:rsidRPr="004F23AF">
        <w:rPr>
          <w:color w:val="000000"/>
          <w:sz w:val="28"/>
          <w:szCs w:val="28"/>
          <w:lang w:val="uk-UA"/>
        </w:rPr>
        <w:t>впли</w:t>
      </w:r>
      <w:r>
        <w:rPr>
          <w:color w:val="000000"/>
          <w:sz w:val="28"/>
          <w:szCs w:val="28"/>
          <w:lang w:val="uk-UA"/>
        </w:rPr>
        <w:t>нуло</w:t>
      </w:r>
      <w:r w:rsidRPr="004F23AF">
        <w:rPr>
          <w:color w:val="000000"/>
          <w:sz w:val="28"/>
          <w:szCs w:val="28"/>
          <w:lang w:val="uk-UA"/>
        </w:rPr>
        <w:t xml:space="preserve"> на результативність організації занять з фізичної культури </w:t>
      </w:r>
      <w:r>
        <w:rPr>
          <w:color w:val="000000"/>
          <w:sz w:val="28"/>
          <w:szCs w:val="28"/>
          <w:lang w:val="uk-UA"/>
        </w:rPr>
        <w:t>та індивідуальної роботи. Однак, у зв</w:t>
      </w:r>
      <w:r w:rsidRPr="00B72DDD">
        <w:rPr>
          <w:rFonts w:eastAsia="Times New Roman"/>
          <w:sz w:val="28"/>
          <w:szCs w:val="28"/>
          <w:lang w:eastAsia="uk-UA"/>
        </w:rPr>
        <w:t>’</w:t>
      </w:r>
      <w:proofErr w:type="spellStart"/>
      <w:r>
        <w:rPr>
          <w:color w:val="000000"/>
          <w:sz w:val="28"/>
          <w:szCs w:val="28"/>
          <w:lang w:val="uk-UA"/>
        </w:rPr>
        <w:t>зку</w:t>
      </w:r>
      <w:proofErr w:type="spellEnd"/>
      <w:r>
        <w:rPr>
          <w:color w:val="000000"/>
          <w:sz w:val="28"/>
          <w:szCs w:val="28"/>
          <w:lang w:val="uk-UA"/>
        </w:rPr>
        <w:t xml:space="preserve"> з карантином,</w:t>
      </w:r>
      <w:r>
        <w:rPr>
          <w:rFonts w:eastAsia="Times New Roman"/>
          <w:sz w:val="28"/>
          <w:szCs w:val="28"/>
          <w:lang w:val="uk-UA"/>
        </w:rPr>
        <w:t xml:space="preserve"> не  повною мірою</w:t>
      </w:r>
      <w:r w:rsidRPr="004F23AF">
        <w:rPr>
          <w:rFonts w:eastAsia="Times New Roman"/>
          <w:sz w:val="28"/>
          <w:szCs w:val="28"/>
          <w:lang w:val="uk-UA"/>
        </w:rPr>
        <w:t xml:space="preserve"> налагоджена </w:t>
      </w:r>
      <w:r>
        <w:rPr>
          <w:rFonts w:eastAsia="Times New Roman"/>
          <w:sz w:val="28"/>
          <w:szCs w:val="28"/>
          <w:lang w:val="uk-UA"/>
        </w:rPr>
        <w:t xml:space="preserve">була </w:t>
      </w:r>
      <w:r w:rsidRPr="004F23AF">
        <w:rPr>
          <w:rFonts w:eastAsia="Times New Roman"/>
          <w:sz w:val="28"/>
          <w:szCs w:val="28"/>
          <w:lang w:val="uk-UA"/>
        </w:rPr>
        <w:t xml:space="preserve">чітка система у проведенні фізкультурних свят та розваг. </w:t>
      </w:r>
    </w:p>
    <w:p w:rsidR="00F764A0" w:rsidRPr="00B10163" w:rsidRDefault="00F764A0" w:rsidP="0081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E71" w:rsidRPr="00B10163" w:rsidRDefault="00813457" w:rsidP="0081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6E71" w:rsidRPr="00B10163">
        <w:rPr>
          <w:rFonts w:ascii="Times New Roman" w:hAnsi="Times New Roman" w:cs="Times New Roman"/>
          <w:sz w:val="28"/>
          <w:szCs w:val="28"/>
        </w:rPr>
        <w:t xml:space="preserve">З урахуванням  воєнної ситуації  з 24.02.2022 </w:t>
      </w:r>
      <w:proofErr w:type="spellStart"/>
      <w:r w:rsidR="00A86E71" w:rsidRPr="00B1016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A86E71" w:rsidRPr="00B10163">
        <w:rPr>
          <w:rFonts w:ascii="Times New Roman" w:hAnsi="Times New Roman" w:cs="Times New Roman"/>
          <w:sz w:val="28"/>
          <w:szCs w:val="28"/>
        </w:rPr>
        <w:t xml:space="preserve">. організація освітнього процесу  в </w:t>
      </w:r>
      <w:proofErr w:type="spellStart"/>
      <w:r w:rsidR="00A86E71" w:rsidRPr="00B10163">
        <w:rPr>
          <w:rFonts w:ascii="Times New Roman" w:hAnsi="Times New Roman" w:cs="Times New Roman"/>
          <w:sz w:val="28"/>
          <w:szCs w:val="28"/>
        </w:rPr>
        <w:t>Оржівському</w:t>
      </w:r>
      <w:proofErr w:type="spellEnd"/>
      <w:r w:rsidR="00A86E71" w:rsidRPr="00B10163">
        <w:rPr>
          <w:rFonts w:ascii="Times New Roman" w:hAnsi="Times New Roman" w:cs="Times New Roman"/>
          <w:sz w:val="28"/>
          <w:szCs w:val="28"/>
        </w:rPr>
        <w:t xml:space="preserve"> ЗДО здійснювалась з  використанням елементів дистанційного навчання  та з урахуванням  особливостей дітей дошкільного віку. Педагогічні працівники закладу організовували зворотний зв’язок з батьками дітей, через </w:t>
      </w:r>
      <w:proofErr w:type="spellStart"/>
      <w:r w:rsidR="00A86E71" w:rsidRPr="00B10163">
        <w:rPr>
          <w:rFonts w:ascii="Times New Roman" w:hAnsi="Times New Roman" w:cs="Times New Roman"/>
          <w:sz w:val="28"/>
          <w:szCs w:val="28"/>
        </w:rPr>
        <w:t>вебсайт</w:t>
      </w:r>
      <w:proofErr w:type="spellEnd"/>
      <w:r w:rsidR="00A86E71" w:rsidRPr="00B10163">
        <w:rPr>
          <w:rFonts w:ascii="Times New Roman" w:hAnsi="Times New Roman" w:cs="Times New Roman"/>
          <w:sz w:val="28"/>
          <w:szCs w:val="28"/>
        </w:rPr>
        <w:t xml:space="preserve"> закладу, програми Skype, </w:t>
      </w:r>
      <w:proofErr w:type="spellStart"/>
      <w:r w:rsidR="00A86E71" w:rsidRPr="00B10163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A86E71" w:rsidRPr="00B101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6E71" w:rsidRPr="00B10163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A86E71" w:rsidRPr="00B10163">
        <w:rPr>
          <w:rFonts w:ascii="Times New Roman" w:hAnsi="Times New Roman" w:cs="Times New Roman"/>
          <w:sz w:val="28"/>
          <w:szCs w:val="28"/>
        </w:rPr>
        <w:t>, Telegram та соціальні мережі</w:t>
      </w:r>
    </w:p>
    <w:p w:rsidR="00F764A0" w:rsidRPr="00B10163" w:rsidRDefault="00F764A0" w:rsidP="0081345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1016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B10163">
        <w:rPr>
          <w:rFonts w:ascii="Times New Roman" w:hAnsi="Times New Roman" w:cs="Times New Roman"/>
          <w:spacing w:val="-4"/>
          <w:sz w:val="28"/>
          <w:szCs w:val="28"/>
        </w:rPr>
        <w:t xml:space="preserve"> Беручи до уваги основні засади  Базового компоненту дошкільної освіти , Постанову кабінету міністрів України від 20.04.2011 р.№462 «Про затвердження Державного стандарту початкової загальної освіти» ,  керуючись  </w:t>
      </w:r>
      <w:r w:rsidRPr="00B10163">
        <w:rPr>
          <w:rFonts w:ascii="Times New Roman" w:hAnsi="Times New Roman" w:cs="Times New Roman"/>
          <w:sz w:val="28"/>
          <w:szCs w:val="28"/>
        </w:rPr>
        <w:t xml:space="preserve">листом Міністерства освіти і науки, молоді та спорту України № </w:t>
      </w:r>
      <w:r w:rsidRPr="00B10163">
        <w:rPr>
          <w:rFonts w:ascii="Times New Roman" w:hAnsi="Times New Roman" w:cs="Times New Roman"/>
          <w:spacing w:val="-10"/>
          <w:sz w:val="28"/>
          <w:szCs w:val="28"/>
        </w:rPr>
        <w:t>1/9</w:t>
      </w:r>
      <w:r w:rsidRPr="00B10163">
        <w:rPr>
          <w:rFonts w:ascii="Times New Roman" w:hAnsi="Times New Roman" w:cs="Times New Roman"/>
          <w:sz w:val="28"/>
          <w:szCs w:val="28"/>
        </w:rPr>
        <w:t xml:space="preserve"> від 21.01.2013р. «Про підсумки аналізу навчально-виховного процесу в старших групах дошкільних навчальних закладів та 1-х класах загальноосвітніх навчальних закладів»,листом Міністерства освіти і науки, молоді та спорту України №1/9 – 634 від 9.08. 2011р „ Про забезпечення взаємодії в освітній роботі з дітьми старшого дошкільного і молодшого шкільного віку ”, педагогічний колектив створював необхідні умови для забезпечення </w:t>
      </w:r>
      <w:proofErr w:type="spellStart"/>
      <w:r w:rsidRPr="00B10163">
        <w:rPr>
          <w:rFonts w:ascii="Times New Roman" w:hAnsi="Times New Roman" w:cs="Times New Roman"/>
          <w:sz w:val="28"/>
          <w:szCs w:val="28"/>
        </w:rPr>
        <w:t>багатокомпонентності</w:t>
      </w:r>
      <w:proofErr w:type="spellEnd"/>
      <w:r w:rsidRPr="00B10163">
        <w:rPr>
          <w:rFonts w:ascii="Times New Roman" w:hAnsi="Times New Roman" w:cs="Times New Roman"/>
          <w:sz w:val="28"/>
          <w:szCs w:val="28"/>
        </w:rPr>
        <w:t xml:space="preserve">, </w:t>
      </w:r>
      <w:r w:rsidRPr="00B10163">
        <w:rPr>
          <w:rFonts w:ascii="Times New Roman" w:hAnsi="Times New Roman" w:cs="Times New Roman"/>
          <w:b/>
          <w:sz w:val="28"/>
          <w:szCs w:val="28"/>
        </w:rPr>
        <w:t>наступності між дошкільною та початковою загальною освітою</w:t>
      </w:r>
      <w:r w:rsidRPr="00B10163">
        <w:rPr>
          <w:rFonts w:ascii="Times New Roman" w:hAnsi="Times New Roman" w:cs="Times New Roman"/>
          <w:sz w:val="28"/>
          <w:szCs w:val="28"/>
        </w:rPr>
        <w:t xml:space="preserve">. Вся робота з даного питання  проводилась за спільним планом роботи ЗДО та </w:t>
      </w:r>
      <w:proofErr w:type="spellStart"/>
      <w:r w:rsidRPr="00B10163">
        <w:rPr>
          <w:rFonts w:ascii="Times New Roman" w:hAnsi="Times New Roman" w:cs="Times New Roman"/>
          <w:sz w:val="28"/>
          <w:szCs w:val="28"/>
        </w:rPr>
        <w:t>Оржівським</w:t>
      </w:r>
      <w:proofErr w:type="spellEnd"/>
      <w:r w:rsidRPr="00B10163">
        <w:rPr>
          <w:rFonts w:ascii="Times New Roman" w:hAnsi="Times New Roman" w:cs="Times New Roman"/>
          <w:sz w:val="28"/>
          <w:szCs w:val="28"/>
        </w:rPr>
        <w:t xml:space="preserve"> ліцеєм за такими напрямками :</w:t>
      </w:r>
    </w:p>
    <w:p w:rsidR="00F764A0" w:rsidRPr="00B10163" w:rsidRDefault="00F764A0" w:rsidP="00B10163">
      <w:pPr>
        <w:pStyle w:val="a9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0163">
        <w:rPr>
          <w:rFonts w:ascii="Times New Roman" w:hAnsi="Times New Roman" w:cs="Times New Roman"/>
          <w:sz w:val="28"/>
          <w:szCs w:val="28"/>
        </w:rPr>
        <w:t xml:space="preserve">- </w:t>
      </w:r>
      <w:r w:rsidR="008B1C30">
        <w:rPr>
          <w:rFonts w:ascii="Times New Roman" w:hAnsi="Times New Roman" w:cs="Times New Roman"/>
          <w:sz w:val="28"/>
          <w:szCs w:val="28"/>
        </w:rPr>
        <w:t xml:space="preserve"> </w:t>
      </w:r>
      <w:r w:rsidRPr="00B10163">
        <w:rPr>
          <w:rFonts w:ascii="Times New Roman" w:hAnsi="Times New Roman" w:cs="Times New Roman"/>
          <w:sz w:val="28"/>
          <w:szCs w:val="28"/>
        </w:rPr>
        <w:t>організаційна робота;</w:t>
      </w:r>
    </w:p>
    <w:p w:rsidR="00F764A0" w:rsidRPr="00B10163" w:rsidRDefault="008B1C30" w:rsidP="00B10163">
      <w:pPr>
        <w:pStyle w:val="a9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64A0" w:rsidRPr="00B1016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4A0" w:rsidRPr="00B10163">
        <w:rPr>
          <w:rFonts w:ascii="Times New Roman" w:hAnsi="Times New Roman" w:cs="Times New Roman"/>
          <w:sz w:val="28"/>
          <w:szCs w:val="28"/>
        </w:rPr>
        <w:t>методична робота;</w:t>
      </w:r>
    </w:p>
    <w:p w:rsidR="00F764A0" w:rsidRPr="00B10163" w:rsidRDefault="00F764A0" w:rsidP="008B1C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0163">
        <w:rPr>
          <w:rFonts w:ascii="Times New Roman" w:hAnsi="Times New Roman" w:cs="Times New Roman"/>
          <w:sz w:val="28"/>
          <w:szCs w:val="28"/>
        </w:rPr>
        <w:t xml:space="preserve">- </w:t>
      </w:r>
      <w:r w:rsidR="008B1C30">
        <w:rPr>
          <w:rFonts w:ascii="Times New Roman" w:hAnsi="Times New Roman" w:cs="Times New Roman"/>
          <w:sz w:val="28"/>
          <w:szCs w:val="28"/>
        </w:rPr>
        <w:t xml:space="preserve"> </w:t>
      </w:r>
      <w:r w:rsidRPr="00B10163">
        <w:rPr>
          <w:rFonts w:ascii="Times New Roman" w:hAnsi="Times New Roman" w:cs="Times New Roman"/>
          <w:sz w:val="28"/>
          <w:szCs w:val="28"/>
        </w:rPr>
        <w:t>робота з батьками майбутніх першокласників.</w:t>
      </w:r>
    </w:p>
    <w:p w:rsidR="00B10163" w:rsidRPr="00B10163" w:rsidRDefault="00F764A0" w:rsidP="008B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63">
        <w:rPr>
          <w:rFonts w:ascii="Times New Roman" w:hAnsi="Times New Roman" w:cs="Times New Roman"/>
          <w:sz w:val="28"/>
          <w:szCs w:val="28"/>
        </w:rPr>
        <w:t xml:space="preserve">Вихователями ЗДО проводиться відвідування уроків та інших </w:t>
      </w:r>
      <w:proofErr w:type="spellStart"/>
      <w:r w:rsidRPr="00B10163">
        <w:rPr>
          <w:rFonts w:ascii="Times New Roman" w:hAnsi="Times New Roman" w:cs="Times New Roman"/>
          <w:sz w:val="28"/>
          <w:szCs w:val="28"/>
        </w:rPr>
        <w:t>освітньо</w:t>
      </w:r>
      <w:proofErr w:type="spellEnd"/>
      <w:r w:rsidRPr="00B10163">
        <w:rPr>
          <w:rFonts w:ascii="Times New Roman" w:hAnsi="Times New Roman" w:cs="Times New Roman"/>
          <w:sz w:val="28"/>
          <w:szCs w:val="28"/>
        </w:rPr>
        <w:t xml:space="preserve">-виховних заходів (в очному , дистанційному форматі). </w:t>
      </w:r>
      <w:r w:rsidRPr="00B10163">
        <w:rPr>
          <w:rFonts w:ascii="Times New Roman" w:hAnsi="Times New Roman" w:cs="Times New Roman"/>
          <w:sz w:val="28"/>
          <w:szCs w:val="28"/>
          <w:lang w:eastAsia="uk-UA"/>
        </w:rPr>
        <w:t xml:space="preserve">  Головним підсумком  </w:t>
      </w:r>
      <w:proofErr w:type="spellStart"/>
      <w:r w:rsidRPr="00B10163">
        <w:rPr>
          <w:rFonts w:ascii="Times New Roman" w:hAnsi="Times New Roman" w:cs="Times New Roman"/>
          <w:sz w:val="28"/>
          <w:szCs w:val="28"/>
          <w:lang w:eastAsia="uk-UA"/>
        </w:rPr>
        <w:t>освітньо</w:t>
      </w:r>
      <w:proofErr w:type="spellEnd"/>
      <w:r w:rsidRPr="00B10163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Pr="00B10163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виховної роботи на протязі усього періоду перебування дитини у дошкільному закладі є рівень її шкільної готовності. Особлива увага  приділялась якісній підготовці дітей до школи. Бо наші випускники – це наша марка, наше обличчя успіху. Тому з</w:t>
      </w:r>
      <w:r w:rsidRPr="00B10163">
        <w:rPr>
          <w:rFonts w:ascii="Times New Roman" w:hAnsi="Times New Roman" w:cs="Times New Roman"/>
          <w:sz w:val="28"/>
          <w:szCs w:val="28"/>
        </w:rPr>
        <w:t xml:space="preserve"> метою підгото</w:t>
      </w:r>
      <w:r w:rsidR="00813457">
        <w:rPr>
          <w:rFonts w:ascii="Times New Roman" w:hAnsi="Times New Roman" w:cs="Times New Roman"/>
          <w:sz w:val="28"/>
          <w:szCs w:val="28"/>
        </w:rPr>
        <w:t>вки дітей старших груп до школи</w:t>
      </w:r>
      <w:r w:rsidRPr="00B10163">
        <w:rPr>
          <w:rFonts w:ascii="Times New Roman" w:hAnsi="Times New Roman" w:cs="Times New Roman"/>
          <w:sz w:val="28"/>
          <w:szCs w:val="28"/>
        </w:rPr>
        <w:t xml:space="preserve">, на базі </w:t>
      </w:r>
      <w:proofErr w:type="spellStart"/>
      <w:r w:rsidRPr="00B10163">
        <w:rPr>
          <w:rFonts w:ascii="Times New Roman" w:hAnsi="Times New Roman" w:cs="Times New Roman"/>
          <w:sz w:val="28"/>
          <w:szCs w:val="28"/>
        </w:rPr>
        <w:t>Оржівського</w:t>
      </w:r>
      <w:proofErr w:type="spellEnd"/>
      <w:r w:rsidRPr="00B10163">
        <w:rPr>
          <w:rFonts w:ascii="Times New Roman" w:hAnsi="Times New Roman" w:cs="Times New Roman"/>
          <w:sz w:val="28"/>
          <w:szCs w:val="28"/>
        </w:rPr>
        <w:t xml:space="preserve"> закладу дошкільної освіти « Веселка » з 01.06.2022н.р. інтенсивно здійснювалась робота із закрі</w:t>
      </w:r>
      <w:r w:rsidR="00813457">
        <w:rPr>
          <w:rFonts w:ascii="Times New Roman" w:hAnsi="Times New Roman" w:cs="Times New Roman"/>
          <w:sz w:val="28"/>
          <w:szCs w:val="28"/>
        </w:rPr>
        <w:t>плення набутих умінь та навичок</w:t>
      </w:r>
      <w:r w:rsidRPr="00B10163">
        <w:rPr>
          <w:rFonts w:ascii="Times New Roman" w:hAnsi="Times New Roman" w:cs="Times New Roman"/>
          <w:sz w:val="28"/>
          <w:szCs w:val="28"/>
        </w:rPr>
        <w:t xml:space="preserve">, покращення показників компетентності випускника закладу дошкільної освіти. </w:t>
      </w:r>
    </w:p>
    <w:p w:rsidR="00F764A0" w:rsidRPr="00813457" w:rsidRDefault="00813457" w:rsidP="008134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="00B10163" w:rsidRPr="00B1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Вжиті заходи щодо охоплення навчанням дітей 5-го року життя. Впродовж 2021-2022 </w:t>
      </w:r>
      <w:proofErr w:type="spellStart"/>
      <w:r w:rsidR="00B10163" w:rsidRPr="00B10163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="00B10163" w:rsidRPr="00B10163">
        <w:rPr>
          <w:rFonts w:ascii="Times New Roman" w:eastAsia="Times New Roman" w:hAnsi="Times New Roman" w:cs="Times New Roman"/>
          <w:sz w:val="28"/>
          <w:szCs w:val="28"/>
          <w:lang w:eastAsia="uk-UA"/>
        </w:rPr>
        <w:t>. дошкільним вихованням було охоплено  100 % дітей 5-річного віку, які проживають на закріпленій території обслуговування.</w:t>
      </w:r>
    </w:p>
    <w:p w:rsidR="00F764A0" w:rsidRPr="00813457" w:rsidRDefault="00813457" w:rsidP="0081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64A0" w:rsidRPr="00B10163">
        <w:rPr>
          <w:rFonts w:ascii="Times New Roman" w:hAnsi="Times New Roman" w:cs="Times New Roman"/>
          <w:sz w:val="28"/>
          <w:szCs w:val="28"/>
        </w:rPr>
        <w:t xml:space="preserve">Педагогічний колектив закладу, реалізуючи принцип </w:t>
      </w:r>
      <w:r w:rsidR="00F764A0" w:rsidRPr="00813457">
        <w:rPr>
          <w:rFonts w:ascii="Times New Roman" w:hAnsi="Times New Roman" w:cs="Times New Roman"/>
          <w:sz w:val="28"/>
          <w:szCs w:val="28"/>
        </w:rPr>
        <w:t>інтеграції родинного і суспільного виховання,</w:t>
      </w:r>
      <w:r w:rsidR="00F764A0" w:rsidRPr="00B10163">
        <w:rPr>
          <w:rFonts w:ascii="Times New Roman" w:hAnsi="Times New Roman" w:cs="Times New Roman"/>
          <w:sz w:val="28"/>
          <w:szCs w:val="28"/>
        </w:rPr>
        <w:t xml:space="preserve"> активно залучав родини до участі в навчально – виховному процесі закладу, психолого-педагогічної і медичної просвіти</w:t>
      </w:r>
      <w:r w:rsidR="00F764A0" w:rsidRPr="00813457">
        <w:rPr>
          <w:rFonts w:ascii="Times New Roman" w:hAnsi="Times New Roman" w:cs="Times New Roman"/>
          <w:sz w:val="28"/>
          <w:szCs w:val="28"/>
        </w:rPr>
        <w:t xml:space="preserve">. </w:t>
      </w:r>
      <w:r w:rsidR="00F764A0" w:rsidRPr="00813457">
        <w:rPr>
          <w:rFonts w:ascii="Times New Roman" w:hAnsi="Times New Roman" w:cs="Times New Roman"/>
          <w:iCs/>
          <w:sz w:val="28"/>
          <w:szCs w:val="28"/>
        </w:rPr>
        <w:t>   </w:t>
      </w:r>
      <w:r w:rsidR="00F764A0" w:rsidRPr="00813457">
        <w:rPr>
          <w:rFonts w:ascii="Times New Roman" w:hAnsi="Times New Roman" w:cs="Times New Roman"/>
          <w:bCs/>
          <w:iCs/>
          <w:sz w:val="28"/>
          <w:szCs w:val="28"/>
        </w:rPr>
        <w:t xml:space="preserve">Метою </w:t>
      </w:r>
      <w:r w:rsidR="00F764A0" w:rsidRPr="00813457">
        <w:rPr>
          <w:rFonts w:ascii="Times New Roman" w:hAnsi="Times New Roman" w:cs="Times New Roman"/>
          <w:b/>
          <w:bCs/>
          <w:iCs/>
          <w:sz w:val="28"/>
          <w:szCs w:val="28"/>
        </w:rPr>
        <w:t>роботи колективу ЗДО з батьками</w:t>
      </w:r>
      <w:r w:rsidR="00F764A0" w:rsidRPr="00813457">
        <w:rPr>
          <w:rFonts w:ascii="Times New Roman" w:hAnsi="Times New Roman" w:cs="Times New Roman"/>
          <w:bCs/>
          <w:iCs/>
          <w:sz w:val="28"/>
          <w:szCs w:val="28"/>
        </w:rPr>
        <w:t xml:space="preserve"> вихованців було </w:t>
      </w:r>
      <w:r w:rsidR="000761E0">
        <w:rPr>
          <w:rFonts w:ascii="Times New Roman" w:hAnsi="Times New Roman" w:cs="Times New Roman"/>
          <w:bCs/>
          <w:iCs/>
          <w:sz w:val="28"/>
          <w:szCs w:val="28"/>
        </w:rPr>
        <w:t>наступне</w:t>
      </w:r>
      <w:r w:rsidR="00F764A0" w:rsidRPr="00813457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F764A0" w:rsidRPr="00B10163" w:rsidRDefault="00813457" w:rsidP="0081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F764A0" w:rsidRPr="00B10163">
        <w:rPr>
          <w:rFonts w:ascii="Times New Roman" w:hAnsi="Times New Roman" w:cs="Times New Roman"/>
          <w:sz w:val="28"/>
          <w:szCs w:val="28"/>
        </w:rPr>
        <w:t>створення єдиного освітнього простору «Сім'я – дошкільний заклад»;</w:t>
      </w:r>
    </w:p>
    <w:p w:rsidR="00F764A0" w:rsidRPr="00B10163" w:rsidRDefault="00813457" w:rsidP="0081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-  </w:t>
      </w:r>
      <w:r w:rsidR="00F764A0" w:rsidRPr="00B10163">
        <w:rPr>
          <w:rFonts w:ascii="Times New Roman" w:hAnsi="Times New Roman" w:cs="Times New Roman"/>
          <w:sz w:val="28"/>
          <w:szCs w:val="28"/>
        </w:rPr>
        <w:t>встановлення партнерських відношень з сім'єю кожного вихованця;</w:t>
      </w:r>
    </w:p>
    <w:p w:rsidR="00F764A0" w:rsidRPr="00B10163" w:rsidRDefault="00813457" w:rsidP="0081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- </w:t>
      </w:r>
      <w:r w:rsidR="00F764A0" w:rsidRPr="00B10163">
        <w:rPr>
          <w:rFonts w:ascii="Times New Roman" w:hAnsi="Times New Roman" w:cs="Times New Roman"/>
          <w:sz w:val="28"/>
          <w:szCs w:val="28"/>
        </w:rPr>
        <w:t xml:space="preserve"> створення атмосфери загальних інтересів;</w:t>
      </w:r>
    </w:p>
    <w:p w:rsidR="00F764A0" w:rsidRPr="00B10163" w:rsidRDefault="00813457" w:rsidP="0081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-  </w:t>
      </w:r>
      <w:r w:rsidR="00F764A0" w:rsidRPr="00B10163">
        <w:rPr>
          <w:rFonts w:ascii="Times New Roman" w:hAnsi="Times New Roman" w:cs="Times New Roman"/>
          <w:sz w:val="28"/>
          <w:szCs w:val="28"/>
        </w:rPr>
        <w:t>надання допомоги сім`ї в питаннях розвитку та навчання дітей.</w:t>
      </w:r>
    </w:p>
    <w:p w:rsidR="00A86E71" w:rsidRPr="00B10163" w:rsidRDefault="00A86E71" w:rsidP="0081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63">
        <w:rPr>
          <w:rFonts w:ascii="Times New Roman" w:hAnsi="Times New Roman" w:cs="Times New Roman"/>
          <w:bCs/>
          <w:iCs/>
          <w:sz w:val="28"/>
          <w:szCs w:val="28"/>
        </w:rPr>
        <w:t>Заклад дошкільної освіти реалізовував свою роботу з батьками вихованців протягом навчального року за такими напрямками:</w:t>
      </w:r>
    </w:p>
    <w:p w:rsidR="00A86E71" w:rsidRPr="00B10163" w:rsidRDefault="00813457" w:rsidP="0081345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- </w:t>
      </w:r>
      <w:r w:rsidR="00A86E71" w:rsidRPr="00B10163">
        <w:rPr>
          <w:rFonts w:ascii="Times New Roman" w:hAnsi="Times New Roman" w:cs="Times New Roman"/>
          <w:sz w:val="28"/>
          <w:szCs w:val="28"/>
        </w:rPr>
        <w:t xml:space="preserve"> участь батьків у роботі ЗДО;</w:t>
      </w:r>
    </w:p>
    <w:p w:rsidR="00A86E71" w:rsidRPr="00B10163" w:rsidRDefault="00813457" w:rsidP="0081345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- </w:t>
      </w:r>
      <w:r w:rsidR="00A86E71" w:rsidRPr="00B10163">
        <w:rPr>
          <w:rFonts w:ascii="Times New Roman" w:hAnsi="Times New Roman" w:cs="Times New Roman"/>
          <w:sz w:val="28"/>
          <w:szCs w:val="28"/>
        </w:rPr>
        <w:t xml:space="preserve"> робота батьківського комітету ЗДО, батьківських комітетів груп;</w:t>
      </w:r>
    </w:p>
    <w:p w:rsidR="00A86E71" w:rsidRPr="00B10163" w:rsidRDefault="00813457" w:rsidP="0081345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- </w:t>
      </w:r>
      <w:r w:rsidR="00A86E71" w:rsidRPr="00B10163">
        <w:rPr>
          <w:rFonts w:ascii="Times New Roman" w:hAnsi="Times New Roman" w:cs="Times New Roman"/>
          <w:sz w:val="28"/>
          <w:szCs w:val="28"/>
        </w:rPr>
        <w:t xml:space="preserve"> проведення загальних та групових батьківських зборів;</w:t>
      </w:r>
    </w:p>
    <w:p w:rsidR="00A86E71" w:rsidRPr="00B10163" w:rsidRDefault="00813457" w:rsidP="0081345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E71" w:rsidRPr="00B1016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E71" w:rsidRPr="00B10163">
        <w:rPr>
          <w:rFonts w:ascii="Times New Roman" w:hAnsi="Times New Roman" w:cs="Times New Roman"/>
          <w:sz w:val="28"/>
          <w:szCs w:val="28"/>
        </w:rPr>
        <w:t xml:space="preserve"> консультації для батьків психолога, вихователів, вихователя-методиста, лікаря, старшої  медичної сестри;</w:t>
      </w:r>
    </w:p>
    <w:p w:rsidR="00A86E71" w:rsidRPr="00B10163" w:rsidRDefault="00813457" w:rsidP="0081345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- </w:t>
      </w:r>
      <w:r w:rsidR="00A86E71" w:rsidRPr="00B10163">
        <w:rPr>
          <w:rFonts w:ascii="Times New Roman" w:hAnsi="Times New Roman" w:cs="Times New Roman"/>
          <w:sz w:val="28"/>
          <w:szCs w:val="28"/>
        </w:rPr>
        <w:t xml:space="preserve"> особисті бесіди адміністрації з батьками.</w:t>
      </w:r>
    </w:p>
    <w:p w:rsidR="00A86E71" w:rsidRPr="00B10163" w:rsidRDefault="00A86E71" w:rsidP="0081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63">
        <w:rPr>
          <w:rFonts w:ascii="Times New Roman" w:hAnsi="Times New Roman" w:cs="Times New Roman"/>
          <w:sz w:val="28"/>
          <w:szCs w:val="28"/>
        </w:rPr>
        <w:t xml:space="preserve">   </w:t>
      </w:r>
      <w:r w:rsidR="00813457">
        <w:rPr>
          <w:rFonts w:ascii="Times New Roman" w:hAnsi="Times New Roman" w:cs="Times New Roman"/>
          <w:sz w:val="28"/>
          <w:szCs w:val="28"/>
        </w:rPr>
        <w:t xml:space="preserve">   </w:t>
      </w:r>
      <w:r w:rsidRPr="00B10163">
        <w:rPr>
          <w:rFonts w:ascii="Times New Roman" w:hAnsi="Times New Roman" w:cs="Times New Roman"/>
          <w:sz w:val="28"/>
          <w:szCs w:val="28"/>
        </w:rPr>
        <w:t xml:space="preserve"> З цією метою проводились батьківські збори ( в онлайн форматі ), консультації, бесіди, перегляди батьками окремих форм роботи з дітьми ( в дистанційному форматі ); використовувались різноманітні матеріали наочної аг</w:t>
      </w:r>
      <w:r w:rsidR="000761E0">
        <w:rPr>
          <w:rFonts w:ascii="Times New Roman" w:hAnsi="Times New Roman" w:cs="Times New Roman"/>
          <w:sz w:val="28"/>
          <w:szCs w:val="28"/>
        </w:rPr>
        <w:t>ітації і пропаганди. Батьки,  за</w:t>
      </w:r>
      <w:r w:rsidRPr="00B10163">
        <w:rPr>
          <w:rFonts w:ascii="Times New Roman" w:hAnsi="Times New Roman" w:cs="Times New Roman"/>
          <w:sz w:val="28"/>
          <w:szCs w:val="28"/>
        </w:rPr>
        <w:t xml:space="preserve"> можливості , залучались до проведення свят, розваг, екскурсій, конкурсів. Педагогічний колектив зумів встановити з батьками творчо-ділові контакти, що забезпечило підвищення психологічної та педагогічної компетентності батьків. За результатами опитування батьків встановлено, що 94% опитаних батьків задоволені станом навчальної та виховної діяльності, станом харчування дітей. </w:t>
      </w:r>
    </w:p>
    <w:p w:rsidR="00A86E71" w:rsidRDefault="00813457" w:rsidP="00076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6E71" w:rsidRPr="00B10163">
        <w:rPr>
          <w:rFonts w:ascii="Times New Roman" w:hAnsi="Times New Roman" w:cs="Times New Roman"/>
          <w:sz w:val="28"/>
          <w:szCs w:val="28"/>
        </w:rPr>
        <w:t>Ефективно здійснювалась  інформаційно - просвітницька діяльність серед батьків щодо психологічного супроводу дитини у воєнний час, надавалась консультативна підтримка  щодо допомоги дітям впоратися з тривожністю під час воєнних дій.  Результативними  були матеріали для педагогів та батьків щодо психолого - педагогічного супроводу дітей дошкільного віку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E71" w:rsidRPr="00B1016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відпов</w:t>
      </w:r>
      <w:r w:rsidR="00A86E71" w:rsidRPr="00813457">
        <w:rPr>
          <w:rFonts w:ascii="Times New Roman" w:hAnsi="Times New Roman" w:cs="Times New Roman"/>
          <w:sz w:val="28"/>
          <w:szCs w:val="28"/>
        </w:rPr>
        <w:t xml:space="preserve">ідно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A86E71" w:rsidRPr="00813457">
        <w:rPr>
          <w:rFonts w:ascii="Times New Roman" w:hAnsi="Times New Roman" w:cs="Times New Roman"/>
          <w:sz w:val="28"/>
          <w:szCs w:val="28"/>
        </w:rPr>
        <w:t>листа МОН  №1 /3845-22 від 02.04.2022</w:t>
      </w:r>
      <w:r>
        <w:rPr>
          <w:rFonts w:ascii="Times New Roman" w:hAnsi="Times New Roman" w:cs="Times New Roman"/>
          <w:sz w:val="28"/>
          <w:szCs w:val="28"/>
        </w:rPr>
        <w:t>р.</w:t>
      </w:r>
      <w:r w:rsidR="00A86E71" w:rsidRPr="00813457">
        <w:rPr>
          <w:rFonts w:ascii="Times New Roman" w:hAnsi="Times New Roman" w:cs="Times New Roman"/>
          <w:sz w:val="28"/>
          <w:szCs w:val="28"/>
        </w:rPr>
        <w:t>).</w:t>
      </w:r>
    </w:p>
    <w:p w:rsidR="00813457" w:rsidRPr="0090060D" w:rsidRDefault="008B1C30" w:rsidP="000761E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13457" w:rsidRPr="0090060D">
        <w:rPr>
          <w:color w:val="000000"/>
          <w:sz w:val="28"/>
          <w:szCs w:val="28"/>
        </w:rPr>
        <w:t xml:space="preserve">Успіх роботи дошкільного закладу багато в чому залежить від того, як налаштована </w:t>
      </w:r>
      <w:r w:rsidR="00813457" w:rsidRPr="0090060D">
        <w:rPr>
          <w:b/>
          <w:color w:val="000000"/>
          <w:sz w:val="28"/>
          <w:szCs w:val="28"/>
        </w:rPr>
        <w:t>методична робота.</w:t>
      </w:r>
    </w:p>
    <w:p w:rsidR="00BC0007" w:rsidRPr="0090060D" w:rsidRDefault="00BC0007" w:rsidP="009006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060D">
        <w:rPr>
          <w:sz w:val="28"/>
          <w:szCs w:val="28"/>
        </w:rPr>
        <w:t>Пріоритетні напрямки методичн</w:t>
      </w:r>
      <w:r w:rsidR="0070620D">
        <w:rPr>
          <w:sz w:val="28"/>
          <w:szCs w:val="28"/>
        </w:rPr>
        <w:t xml:space="preserve">ої роботи у 2021/2022 </w:t>
      </w:r>
      <w:proofErr w:type="spellStart"/>
      <w:r w:rsidR="0070620D">
        <w:rPr>
          <w:sz w:val="28"/>
          <w:szCs w:val="28"/>
        </w:rPr>
        <w:t>н.р</w:t>
      </w:r>
      <w:proofErr w:type="spellEnd"/>
      <w:r w:rsidR="0070620D">
        <w:rPr>
          <w:sz w:val="28"/>
          <w:szCs w:val="28"/>
        </w:rPr>
        <w:t>. були такі:</w:t>
      </w:r>
      <w:r w:rsidRPr="0090060D">
        <w:rPr>
          <w:sz w:val="28"/>
          <w:szCs w:val="28"/>
        </w:rPr>
        <w:t xml:space="preserve"> </w:t>
      </w:r>
    </w:p>
    <w:p w:rsidR="00BC0007" w:rsidRPr="0090060D" w:rsidRDefault="00BC0007" w:rsidP="009006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060D">
        <w:rPr>
          <w:sz w:val="28"/>
          <w:szCs w:val="28"/>
        </w:rPr>
        <w:t xml:space="preserve">1. Вивчення та поширення кращого педагогічного досвіду вихователів, спеціалістів закладу; </w:t>
      </w:r>
    </w:p>
    <w:p w:rsidR="00BC0007" w:rsidRPr="0090060D" w:rsidRDefault="00BC0007" w:rsidP="009006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060D">
        <w:rPr>
          <w:sz w:val="28"/>
          <w:szCs w:val="28"/>
        </w:rPr>
        <w:t xml:space="preserve">2. Використання інноваційних технологій у освітньому процесі; </w:t>
      </w:r>
    </w:p>
    <w:p w:rsidR="00BC0007" w:rsidRPr="0090060D" w:rsidRDefault="00BC0007" w:rsidP="009006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060D">
        <w:rPr>
          <w:sz w:val="28"/>
          <w:szCs w:val="28"/>
        </w:rPr>
        <w:t xml:space="preserve">3. Розширення мережі методичних формувань; </w:t>
      </w:r>
    </w:p>
    <w:p w:rsidR="00BC0007" w:rsidRPr="0090060D" w:rsidRDefault="00BC0007" w:rsidP="009006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060D">
        <w:rPr>
          <w:sz w:val="28"/>
          <w:szCs w:val="28"/>
        </w:rPr>
        <w:lastRenderedPageBreak/>
        <w:t xml:space="preserve">4. Активізація і співпраця із засобами масової інформації різного рівня як вагомого фактору розповсюдження педагогічного досвіду; </w:t>
      </w:r>
    </w:p>
    <w:p w:rsidR="00BC0007" w:rsidRPr="0090060D" w:rsidRDefault="00BC0007" w:rsidP="009006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060D">
        <w:rPr>
          <w:sz w:val="28"/>
          <w:szCs w:val="28"/>
        </w:rPr>
        <w:t>5. Удосконалення структури та форм науково-методичної роботи з педагогічними кадрами.</w:t>
      </w:r>
    </w:p>
    <w:p w:rsidR="00813457" w:rsidRPr="0090060D" w:rsidRDefault="00813457" w:rsidP="0090060D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60D">
        <w:rPr>
          <w:color w:val="000000"/>
          <w:sz w:val="28"/>
          <w:szCs w:val="28"/>
        </w:rPr>
        <w:t>Основні зусилля методичної служби було зосереджено на створенні умов для підвищення рівня інноваційної культури педагогів, професійної компетентності вихователів, та спрямовувались на вирішення наступних завдань:</w:t>
      </w:r>
    </w:p>
    <w:p w:rsidR="00813457" w:rsidRPr="0090060D" w:rsidRDefault="008B1C30" w:rsidP="0090060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0060D">
        <w:rPr>
          <w:color w:val="000000"/>
          <w:sz w:val="28"/>
          <w:szCs w:val="28"/>
        </w:rPr>
        <w:t xml:space="preserve"> - </w:t>
      </w:r>
      <w:r w:rsidR="00813457" w:rsidRPr="0090060D">
        <w:rPr>
          <w:color w:val="000000"/>
          <w:sz w:val="28"/>
          <w:szCs w:val="28"/>
        </w:rPr>
        <w:t>забезпечення дієвого науково-методичного супроводу освітнього процесу;</w:t>
      </w:r>
    </w:p>
    <w:p w:rsidR="00813457" w:rsidRPr="0090060D" w:rsidRDefault="008B1C30" w:rsidP="0090060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0060D">
        <w:rPr>
          <w:color w:val="000000"/>
          <w:sz w:val="28"/>
          <w:szCs w:val="28"/>
        </w:rPr>
        <w:t xml:space="preserve"> - </w:t>
      </w:r>
      <w:r w:rsidR="00813457" w:rsidRPr="0090060D">
        <w:rPr>
          <w:color w:val="000000"/>
          <w:sz w:val="28"/>
          <w:szCs w:val="28"/>
        </w:rPr>
        <w:t>застосування диференційованого підходу до роботи з педагогами з різним рівнем професійної майстерності;</w:t>
      </w:r>
    </w:p>
    <w:p w:rsidR="00813457" w:rsidRPr="0090060D" w:rsidRDefault="008B1C30" w:rsidP="0090060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0060D">
        <w:rPr>
          <w:color w:val="000000"/>
          <w:sz w:val="28"/>
          <w:szCs w:val="28"/>
        </w:rPr>
        <w:t xml:space="preserve"> - </w:t>
      </w:r>
      <w:r w:rsidR="00813457" w:rsidRPr="0090060D">
        <w:rPr>
          <w:color w:val="000000"/>
          <w:sz w:val="28"/>
          <w:szCs w:val="28"/>
        </w:rPr>
        <w:t>створення умов для реалізації сучасних інноваційних вимог дошкільної освіти: діагностика професійного рівня педагогів, стимулювання до професійного саморозвитку.</w:t>
      </w:r>
    </w:p>
    <w:p w:rsidR="008B1C30" w:rsidRPr="0090060D" w:rsidRDefault="00813457" w:rsidP="0090060D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0060D">
        <w:rPr>
          <w:color w:val="000000"/>
          <w:sz w:val="28"/>
          <w:szCs w:val="28"/>
        </w:rPr>
        <w:t>Структура методичної служби, побудована на аналізі кадрового складу педагогічного колективу закладу, дозволяє максимально використати їх сильні сторони та спрямувати роботу на підвищення професійного рівня.</w:t>
      </w:r>
      <w:r w:rsidR="00DD2268" w:rsidRPr="0090060D">
        <w:rPr>
          <w:color w:val="000000"/>
          <w:sz w:val="28"/>
          <w:szCs w:val="28"/>
        </w:rPr>
        <w:t xml:space="preserve"> </w:t>
      </w:r>
    </w:p>
    <w:p w:rsidR="00DD2268" w:rsidRPr="0090060D" w:rsidRDefault="00DD2268" w:rsidP="0090060D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60D">
        <w:rPr>
          <w:sz w:val="28"/>
          <w:szCs w:val="28"/>
        </w:rPr>
        <w:t xml:space="preserve">Впроваджувалась система методичних та педагогічних завдань: </w:t>
      </w:r>
    </w:p>
    <w:p w:rsidR="00BC0007" w:rsidRPr="0090060D" w:rsidRDefault="00BC0007" w:rsidP="0090060D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60D">
        <w:rPr>
          <w:sz w:val="28"/>
          <w:szCs w:val="28"/>
        </w:rPr>
        <w:t>1. Здійснення науково-методичного та інформаційно-аналітичного обслуговування для створення єдиного освітнього простору, забезпечення рівного доступу до якісної дошкільної освіти.</w:t>
      </w:r>
    </w:p>
    <w:p w:rsidR="00BC0007" w:rsidRPr="0090060D" w:rsidRDefault="00BC0007" w:rsidP="0090060D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60D">
        <w:rPr>
          <w:sz w:val="28"/>
          <w:szCs w:val="28"/>
        </w:rPr>
        <w:t xml:space="preserve"> 2. Вивчення, узагальнення та впровадження в педагогічну практику досвіду використання інноваційних технологій і сучасних освітніх систем, методів та форм організації навчально-виховного процесу. </w:t>
      </w:r>
    </w:p>
    <w:p w:rsidR="00BC0007" w:rsidRPr="0090060D" w:rsidRDefault="00BC0007" w:rsidP="0090060D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60D">
        <w:rPr>
          <w:sz w:val="28"/>
          <w:szCs w:val="28"/>
        </w:rPr>
        <w:t>3. Створення умов розвитку педагогічної майстерності, творчої ініціативи педагогічних працівників, удосконалення форм і методів підвищення їх професійного рівня.</w:t>
      </w:r>
    </w:p>
    <w:p w:rsidR="00BC0007" w:rsidRPr="0090060D" w:rsidRDefault="00BC0007" w:rsidP="0090060D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60D">
        <w:rPr>
          <w:sz w:val="28"/>
          <w:szCs w:val="28"/>
        </w:rPr>
        <w:t>4. Забезпечення науково-методичного супроводу впровадження у освітній процес освітніх напрямів Базового компонента дошкільної освіти, нових програм, посібників, інноваційних форм надання освітніх послуг в тому числі і надання дистанційної освіти;</w:t>
      </w:r>
    </w:p>
    <w:p w:rsidR="00BC0007" w:rsidRPr="0090060D" w:rsidRDefault="00BC0007" w:rsidP="0090060D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60D">
        <w:rPr>
          <w:sz w:val="28"/>
          <w:szCs w:val="28"/>
        </w:rPr>
        <w:t xml:space="preserve">5. Забезпечення науково-обґрунтованого моніторингу освітнього процесу, використання його результатів у науково-методичній роботі з педагогічними кадрами. </w:t>
      </w:r>
    </w:p>
    <w:p w:rsidR="00BC0007" w:rsidRPr="0090060D" w:rsidRDefault="00BC0007" w:rsidP="0090060D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60D">
        <w:rPr>
          <w:sz w:val="28"/>
          <w:szCs w:val="28"/>
        </w:rPr>
        <w:t xml:space="preserve">6. Організація інформаційно-комунікаційного обслуговування, використання інформаційно-комунікаційних технологій у освітньому процесі та діяльності закладу. </w:t>
      </w:r>
    </w:p>
    <w:p w:rsidR="00BC0007" w:rsidRPr="0090060D" w:rsidRDefault="00BC0007" w:rsidP="0090060D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60D">
        <w:rPr>
          <w:sz w:val="28"/>
          <w:szCs w:val="28"/>
        </w:rPr>
        <w:t xml:space="preserve">Організована науково-методична робота вихователем-методистом </w:t>
      </w:r>
      <w:proofErr w:type="spellStart"/>
      <w:r w:rsidRPr="0090060D">
        <w:rPr>
          <w:sz w:val="28"/>
          <w:szCs w:val="28"/>
        </w:rPr>
        <w:t>Теслюк</w:t>
      </w:r>
      <w:proofErr w:type="spellEnd"/>
      <w:r w:rsidRPr="0090060D">
        <w:rPr>
          <w:sz w:val="28"/>
          <w:szCs w:val="28"/>
        </w:rPr>
        <w:t xml:space="preserve"> О.В.</w:t>
      </w:r>
      <w:r w:rsidR="0090060D">
        <w:rPr>
          <w:sz w:val="28"/>
          <w:szCs w:val="28"/>
        </w:rPr>
        <w:t>:</w:t>
      </w:r>
      <w:r w:rsidRPr="0090060D">
        <w:rPr>
          <w:sz w:val="28"/>
          <w:szCs w:val="28"/>
        </w:rPr>
        <w:t xml:space="preserve"> </w:t>
      </w:r>
    </w:p>
    <w:p w:rsidR="00BC0007" w:rsidRPr="0090060D" w:rsidRDefault="00BC0007" w:rsidP="0090060D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60D">
        <w:rPr>
          <w:sz w:val="28"/>
          <w:szCs w:val="28"/>
        </w:rPr>
        <w:t xml:space="preserve">- наповнення методичного кабінету матеріалами відповідно до тих завдань, які ставив перед собою колектив дошкільного закладу: </w:t>
      </w:r>
    </w:p>
    <w:p w:rsidR="00BC0007" w:rsidRPr="0090060D" w:rsidRDefault="00BC0007" w:rsidP="0090060D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60D">
        <w:rPr>
          <w:sz w:val="28"/>
          <w:szCs w:val="28"/>
        </w:rPr>
        <w:t xml:space="preserve">- створення науково-методичних, організаційно-педагогічних умов для </w:t>
      </w:r>
      <w:proofErr w:type="spellStart"/>
      <w:r w:rsidRPr="0090060D">
        <w:rPr>
          <w:sz w:val="28"/>
          <w:szCs w:val="28"/>
        </w:rPr>
        <w:t>безперевного</w:t>
      </w:r>
      <w:proofErr w:type="spellEnd"/>
      <w:r w:rsidRPr="0090060D">
        <w:rPr>
          <w:sz w:val="28"/>
          <w:szCs w:val="28"/>
        </w:rPr>
        <w:t xml:space="preserve"> вдосконалення фахової освіти і кваліфікації педагогічних працівників; </w:t>
      </w:r>
    </w:p>
    <w:p w:rsidR="00BC0007" w:rsidRPr="0090060D" w:rsidRDefault="00BC0007" w:rsidP="0090060D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60D">
        <w:rPr>
          <w:sz w:val="28"/>
          <w:szCs w:val="28"/>
        </w:rPr>
        <w:t xml:space="preserve">- організація системи роботи, спрямованої на активізацію творчого потенціалу та збагачення досвіду педагогічних працівників; </w:t>
      </w:r>
    </w:p>
    <w:p w:rsidR="00BC0007" w:rsidRPr="0090060D" w:rsidRDefault="00BC0007" w:rsidP="0090060D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60D">
        <w:rPr>
          <w:sz w:val="28"/>
          <w:szCs w:val="28"/>
        </w:rPr>
        <w:t xml:space="preserve">- виявлення перспективного педагогічного досвіду та організація його вивчення, узагальнення та впровадження; </w:t>
      </w:r>
    </w:p>
    <w:p w:rsidR="00BC0007" w:rsidRPr="0090060D" w:rsidRDefault="00BC0007" w:rsidP="0090060D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60D">
        <w:rPr>
          <w:sz w:val="28"/>
          <w:szCs w:val="28"/>
        </w:rPr>
        <w:t xml:space="preserve">- впровадження в практику роботи інноваційних технологій та досягнень найкращого педагогічного досвіду; </w:t>
      </w:r>
    </w:p>
    <w:p w:rsidR="00BC0007" w:rsidRPr="0090060D" w:rsidRDefault="00BC0007" w:rsidP="0090060D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60D">
        <w:rPr>
          <w:sz w:val="28"/>
          <w:szCs w:val="28"/>
        </w:rPr>
        <w:lastRenderedPageBreak/>
        <w:t>- вивчення стану організації освітнього процесу, умов забезпечення психічного та фізичного здоров’я дошкільників, рівня їх життєвої компетентності</w:t>
      </w:r>
    </w:p>
    <w:p w:rsidR="00813457" w:rsidRPr="0090060D" w:rsidRDefault="00813457" w:rsidP="00900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0060D">
        <w:rPr>
          <w:rFonts w:ascii="Times New Roman" w:hAnsi="Times New Roman" w:cs="Times New Roman"/>
          <w:sz w:val="28"/>
          <w:szCs w:val="28"/>
          <w:lang w:eastAsia="uk-UA"/>
        </w:rPr>
        <w:t xml:space="preserve">    Робота з педагогічними працівниками реалізовувалася як через традиційні, так і нетрадиційні форми її організації.</w:t>
      </w:r>
    </w:p>
    <w:p w:rsidR="00813457" w:rsidRPr="0090060D" w:rsidRDefault="00813457" w:rsidP="0090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0060D">
        <w:rPr>
          <w:rFonts w:ascii="Times New Roman" w:hAnsi="Times New Roman" w:cs="Times New Roman"/>
          <w:sz w:val="28"/>
          <w:szCs w:val="28"/>
          <w:lang w:eastAsia="uk-UA"/>
        </w:rPr>
        <w:t>У 2021-2022н.р. було проведено чотири засідання педагогічної ради, на яких розглядались актуальні теми:</w:t>
      </w:r>
    </w:p>
    <w:p w:rsidR="00813457" w:rsidRPr="0090060D" w:rsidRDefault="00813457" w:rsidP="00900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0D">
        <w:rPr>
          <w:rFonts w:ascii="Times New Roman" w:hAnsi="Times New Roman" w:cs="Times New Roman"/>
          <w:color w:val="000000"/>
          <w:sz w:val="28"/>
          <w:szCs w:val="28"/>
        </w:rPr>
        <w:t>1.Настановча педагогічна рада щодо завдань діяльності колективу та пріоритетні напрямки організації роботи на новий навчальний рік.</w:t>
      </w:r>
    </w:p>
    <w:p w:rsidR="00813457" w:rsidRPr="0090060D" w:rsidRDefault="00813457" w:rsidP="00900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0D">
        <w:rPr>
          <w:rFonts w:ascii="Times New Roman" w:hAnsi="Times New Roman" w:cs="Times New Roman"/>
          <w:sz w:val="28"/>
          <w:szCs w:val="28"/>
        </w:rPr>
        <w:t>2.</w:t>
      </w:r>
      <w:r w:rsidRPr="0090060D">
        <w:rPr>
          <w:rFonts w:ascii="Times New Roman" w:hAnsi="Times New Roman" w:cs="Times New Roman"/>
          <w:color w:val="000000"/>
          <w:sz w:val="28"/>
          <w:szCs w:val="28"/>
        </w:rPr>
        <w:t>Формування еколого - пізнавального розвитку шляхом експериментально - дослідницької діяльності дошкільників.</w:t>
      </w:r>
    </w:p>
    <w:p w:rsidR="00813457" w:rsidRPr="0090060D" w:rsidRDefault="00813457" w:rsidP="00900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0D">
        <w:rPr>
          <w:rFonts w:ascii="Times New Roman" w:hAnsi="Times New Roman" w:cs="Times New Roman"/>
          <w:sz w:val="28"/>
          <w:szCs w:val="28"/>
        </w:rPr>
        <w:t>3. Театралізована діяльність в процесі розвитку креативних здібностей та виховання морально-естетичних почуттів дошкільників.</w:t>
      </w:r>
    </w:p>
    <w:p w:rsidR="00813457" w:rsidRPr="0090060D" w:rsidRDefault="00813457" w:rsidP="009006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60D">
        <w:rPr>
          <w:rFonts w:ascii="Times New Roman" w:hAnsi="Times New Roman" w:cs="Times New Roman"/>
          <w:color w:val="000000"/>
          <w:sz w:val="28"/>
          <w:szCs w:val="28"/>
        </w:rPr>
        <w:t xml:space="preserve"> 4. Підсумки навчально – виховної роботи за рік ( проведено в онлайн форматі ) . </w:t>
      </w:r>
    </w:p>
    <w:p w:rsidR="00813457" w:rsidRPr="0090060D" w:rsidRDefault="008B1C30" w:rsidP="00900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0060D">
        <w:rPr>
          <w:rFonts w:ascii="Times New Roman" w:hAnsi="Times New Roman" w:cs="Times New Roman"/>
          <w:sz w:val="28"/>
          <w:szCs w:val="28"/>
          <w:lang w:eastAsia="uk-UA"/>
        </w:rPr>
        <w:t xml:space="preserve">          Засідання педрад</w:t>
      </w:r>
      <w:r w:rsidR="00813457" w:rsidRPr="0090060D">
        <w:rPr>
          <w:rFonts w:ascii="Times New Roman" w:hAnsi="Times New Roman" w:cs="Times New Roman"/>
          <w:sz w:val="28"/>
          <w:szCs w:val="28"/>
          <w:lang w:eastAsia="uk-UA"/>
        </w:rPr>
        <w:t xml:space="preserve"> проходили в атмосфері щирості та відвертості, взаємоповаги і принциповості. Ефективність діяльності педагогічної ради залежить від форми й моделі проведення засідань. Саме тому адміністрація закладу використовує як традиційні так і неформальні, творчі, інтерактивні форми проведення засідань педагогічних рад.</w:t>
      </w:r>
    </w:p>
    <w:p w:rsidR="00813457" w:rsidRPr="0090060D" w:rsidRDefault="00BC0007" w:rsidP="009006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60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13457" w:rsidRPr="0090060D">
        <w:rPr>
          <w:rFonts w:ascii="Times New Roman" w:hAnsi="Times New Roman" w:cs="Times New Roman"/>
          <w:color w:val="000000"/>
          <w:sz w:val="28"/>
          <w:szCs w:val="28"/>
        </w:rPr>
        <w:t>Реалізація творчого потенціалу педагога – необхідна умова оновлення освітнього процесу.</w:t>
      </w:r>
    </w:p>
    <w:p w:rsidR="008B1C30" w:rsidRPr="0090060D" w:rsidRDefault="007D2EB0" w:rsidP="009006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Протягом навчального року працював постійно діючий семінар </w:t>
      </w:r>
      <w:r w:rsidR="008B1C30" w:rsidRPr="0090060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B1C30" w:rsidRPr="0090060D">
        <w:rPr>
          <w:rFonts w:ascii="Times New Roman" w:hAnsi="Times New Roman" w:cs="Times New Roman"/>
          <w:color w:val="000000"/>
          <w:sz w:val="28"/>
          <w:szCs w:val="28"/>
        </w:rPr>
        <w:t>« Умови створення пошуково-дослідної лабораторії</w:t>
      </w:r>
      <w:r w:rsidRPr="0090060D">
        <w:rPr>
          <w:rFonts w:ascii="Times New Roman" w:hAnsi="Times New Roman" w:cs="Times New Roman"/>
          <w:color w:val="000000"/>
          <w:sz w:val="28"/>
          <w:szCs w:val="28"/>
        </w:rPr>
        <w:t xml:space="preserve"> в закладі дошкільної освіти ». Продуктивними були такі заходи як:</w:t>
      </w:r>
    </w:p>
    <w:p w:rsidR="008B1C30" w:rsidRPr="0090060D" w:rsidRDefault="008B1C30" w:rsidP="009006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60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D2EB0" w:rsidRPr="009006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060D">
        <w:rPr>
          <w:rFonts w:ascii="Times New Roman" w:hAnsi="Times New Roman" w:cs="Times New Roman"/>
          <w:color w:val="000000"/>
          <w:sz w:val="28"/>
          <w:szCs w:val="28"/>
        </w:rPr>
        <w:t xml:space="preserve"> майстер – клас для педагогів « Експеримен</w:t>
      </w:r>
      <w:r w:rsidR="007D2EB0" w:rsidRPr="0090060D">
        <w:rPr>
          <w:rFonts w:ascii="Times New Roman" w:hAnsi="Times New Roman" w:cs="Times New Roman"/>
          <w:color w:val="000000"/>
          <w:sz w:val="28"/>
          <w:szCs w:val="28"/>
        </w:rPr>
        <w:t>тування з різними матеріалами »;</w:t>
      </w:r>
    </w:p>
    <w:p w:rsidR="007D2EB0" w:rsidRPr="0090060D" w:rsidRDefault="007D2EB0" w:rsidP="0090060D">
      <w:pPr>
        <w:tabs>
          <w:tab w:val="left" w:pos="7580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0060D">
        <w:rPr>
          <w:rFonts w:ascii="Times New Roman" w:hAnsi="Times New Roman" w:cs="Times New Roman"/>
          <w:sz w:val="28"/>
          <w:szCs w:val="28"/>
        </w:rPr>
        <w:t>-</w:t>
      </w:r>
      <w:r w:rsidR="001830FB">
        <w:rPr>
          <w:rFonts w:ascii="Times New Roman" w:hAnsi="Times New Roman" w:cs="Times New Roman"/>
          <w:sz w:val="28"/>
          <w:szCs w:val="28"/>
        </w:rPr>
        <w:t xml:space="preserve"> </w:t>
      </w:r>
      <w:r w:rsidRPr="0090060D">
        <w:rPr>
          <w:rFonts w:ascii="Times New Roman" w:hAnsi="Times New Roman" w:cs="Times New Roman"/>
          <w:sz w:val="28"/>
          <w:szCs w:val="28"/>
        </w:rPr>
        <w:t>з</w:t>
      </w:r>
      <w:r w:rsidRPr="00900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асідання круглого столу </w:t>
      </w:r>
      <w:r w:rsidRPr="0090060D">
        <w:rPr>
          <w:rFonts w:ascii="Times New Roman" w:hAnsi="Times New Roman" w:cs="Times New Roman"/>
          <w:sz w:val="28"/>
          <w:szCs w:val="28"/>
        </w:rPr>
        <w:t xml:space="preserve">« </w:t>
      </w:r>
      <w:r w:rsidRPr="0090060D">
        <w:rPr>
          <w:rStyle w:val="fs18"/>
          <w:rFonts w:ascii="Times New Roman" w:hAnsi="Times New Roman" w:cs="Times New Roman"/>
          <w:bCs/>
          <w:iCs/>
          <w:sz w:val="28"/>
          <w:szCs w:val="28"/>
        </w:rPr>
        <w:t>Формування  основ організації  пошуково - дослідницької діяльності  як чинника ранньої соціалізації дитини-дошкільника</w:t>
      </w:r>
      <w:r w:rsidRPr="0090060D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90060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7D2EB0" w:rsidRPr="0090060D" w:rsidRDefault="007D2EB0" w:rsidP="009006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60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0060D">
        <w:rPr>
          <w:rFonts w:ascii="Times New Roman" w:hAnsi="Times New Roman" w:cs="Times New Roman"/>
          <w:sz w:val="28"/>
          <w:szCs w:val="28"/>
        </w:rPr>
        <w:t xml:space="preserve">виставка - </w:t>
      </w:r>
      <w:proofErr w:type="spellStart"/>
      <w:r w:rsidRPr="0090060D">
        <w:rPr>
          <w:rFonts w:ascii="Times New Roman" w:hAnsi="Times New Roman" w:cs="Times New Roman"/>
          <w:sz w:val="28"/>
          <w:szCs w:val="28"/>
        </w:rPr>
        <w:t>ярмарка</w:t>
      </w:r>
      <w:proofErr w:type="spellEnd"/>
      <w:r w:rsidRPr="0090060D">
        <w:rPr>
          <w:rFonts w:ascii="Times New Roman" w:hAnsi="Times New Roman" w:cs="Times New Roman"/>
          <w:sz w:val="28"/>
          <w:szCs w:val="28"/>
        </w:rPr>
        <w:t xml:space="preserve"> різноманітних видів театрів;</w:t>
      </w:r>
    </w:p>
    <w:p w:rsidR="007D2EB0" w:rsidRPr="0090060D" w:rsidRDefault="007D2EB0" w:rsidP="009006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0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0060D">
        <w:rPr>
          <w:rFonts w:ascii="Times New Roman" w:hAnsi="Times New Roman" w:cs="Times New Roman"/>
          <w:sz w:val="28"/>
          <w:szCs w:val="28"/>
        </w:rPr>
        <w:t xml:space="preserve">дискусія  </w:t>
      </w:r>
      <w:r w:rsidRPr="0090060D">
        <w:rPr>
          <w:rFonts w:ascii="Times New Roman" w:hAnsi="Times New Roman" w:cs="Times New Roman"/>
          <w:color w:val="000000"/>
          <w:sz w:val="28"/>
          <w:szCs w:val="28"/>
        </w:rPr>
        <w:t>« Роль театралізованої діяльності для розвитку дітей дошкільного віку ».</w:t>
      </w:r>
    </w:p>
    <w:p w:rsidR="00BC0007" w:rsidRPr="0090060D" w:rsidRDefault="0090060D" w:rsidP="009006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У цьому навчальному році  в закладі проводились заходи, спрямованих </w:t>
      </w:r>
      <w:r w:rsidR="00BC0007" w:rsidRPr="0090060D">
        <w:rPr>
          <w:rFonts w:ascii="Times New Roman" w:hAnsi="Times New Roman" w:cs="Times New Roman"/>
          <w:color w:val="000000"/>
          <w:sz w:val="28"/>
          <w:szCs w:val="28"/>
        </w:rPr>
        <w:t xml:space="preserve">на  всебічне оцінювання педагогічної діяльності, цілеспрямоване стимулювання  безперервного  підвищення рівня професійної компетентності педагогічних працівників, підвищення авторитету  та престижу.  Таким заходом є атестація педагогічних працівників.  </w:t>
      </w:r>
    </w:p>
    <w:p w:rsidR="00A406CA" w:rsidRPr="00A406CA" w:rsidRDefault="00BC0007" w:rsidP="009006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60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006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060D">
        <w:rPr>
          <w:rFonts w:ascii="Times New Roman" w:hAnsi="Times New Roman" w:cs="Times New Roman"/>
          <w:color w:val="000000"/>
          <w:sz w:val="28"/>
          <w:szCs w:val="28"/>
        </w:rPr>
        <w:t xml:space="preserve">З метою росту професійної майстерності  та підвищення професійної компетентності в 2021 - 2022 році чергову атестацію пройшли педагоги: директор,  на відповідність займаної посади та вихователь -  методист на </w:t>
      </w:r>
      <w:r w:rsidRPr="0090060D">
        <w:rPr>
          <w:rFonts w:ascii="Times New Roman" w:hAnsi="Times New Roman" w:cs="Times New Roman"/>
          <w:sz w:val="28"/>
          <w:szCs w:val="28"/>
        </w:rPr>
        <w:t>відповідність раніше присвоє</w:t>
      </w:r>
      <w:r w:rsidR="00816D4C" w:rsidRPr="0090060D">
        <w:rPr>
          <w:rFonts w:ascii="Times New Roman" w:hAnsi="Times New Roman" w:cs="Times New Roman"/>
          <w:sz w:val="28"/>
          <w:szCs w:val="28"/>
        </w:rPr>
        <w:t>ній кваліфікаційній категорії «спеціаліст вищої категорії</w:t>
      </w:r>
      <w:r w:rsidRPr="0090060D">
        <w:rPr>
          <w:rFonts w:ascii="Times New Roman" w:hAnsi="Times New Roman" w:cs="Times New Roman"/>
          <w:sz w:val="28"/>
          <w:szCs w:val="28"/>
        </w:rPr>
        <w:t>» та присвоєння педагогічн</w:t>
      </w:r>
      <w:r w:rsidR="00816D4C" w:rsidRPr="0090060D">
        <w:rPr>
          <w:rFonts w:ascii="Times New Roman" w:hAnsi="Times New Roman" w:cs="Times New Roman"/>
          <w:sz w:val="28"/>
          <w:szCs w:val="28"/>
        </w:rPr>
        <w:t>ого звання «старший вихователь</w:t>
      </w:r>
      <w:r w:rsidR="001830FB">
        <w:rPr>
          <w:rFonts w:ascii="Times New Roman" w:hAnsi="Times New Roman" w:cs="Times New Roman"/>
          <w:sz w:val="28"/>
          <w:szCs w:val="28"/>
        </w:rPr>
        <w:t>»</w:t>
      </w:r>
      <w:r w:rsidRPr="0090060D">
        <w:rPr>
          <w:rFonts w:ascii="Times New Roman" w:hAnsi="Times New Roman" w:cs="Times New Roman"/>
          <w:color w:val="000000"/>
          <w:sz w:val="28"/>
          <w:szCs w:val="28"/>
        </w:rPr>
        <w:t>. Також п’ять  педагогічних працівників  було атестовано позачергово  та присво</w:t>
      </w:r>
      <w:r w:rsidR="00816D4C" w:rsidRPr="0090060D">
        <w:rPr>
          <w:rFonts w:ascii="Times New Roman" w:hAnsi="Times New Roman" w:cs="Times New Roman"/>
          <w:color w:val="000000"/>
          <w:sz w:val="28"/>
          <w:szCs w:val="28"/>
        </w:rPr>
        <w:t>єно кваліфікаційну  категорію «</w:t>
      </w:r>
      <w:r w:rsidRPr="0090060D">
        <w:rPr>
          <w:rFonts w:ascii="Times New Roman" w:hAnsi="Times New Roman" w:cs="Times New Roman"/>
          <w:color w:val="000000"/>
          <w:sz w:val="28"/>
          <w:szCs w:val="28"/>
        </w:rPr>
        <w:t>спеціаліст другої категорії». Асистенту вихователя в результаті позачергової атестації було встановлено 12 тарифний розряд.</w:t>
      </w:r>
    </w:p>
    <w:p w:rsidR="00BC0007" w:rsidRDefault="00BC0007" w:rsidP="009006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06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Фаховий рівень та самоосвіта забезпечується системою підвищення кваліфікації педагогічних кадрів на курсах підвищення кваліфікації     (в цьому навчальному році чотири </w:t>
      </w:r>
      <w:r w:rsidRPr="009006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 педагоги пройшли курси підвищення кваліфікації при  РОІППО</w:t>
      </w:r>
      <w:r w:rsidR="00816D4C" w:rsidRPr="009006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), навчанням в магістратурі (4 педагоги отримали ступінь магістра)</w:t>
      </w:r>
      <w:r w:rsidRPr="0090060D">
        <w:rPr>
          <w:rFonts w:ascii="Times New Roman" w:eastAsia="Times New Roman" w:hAnsi="Times New Roman" w:cs="Times New Roman"/>
          <w:sz w:val="28"/>
          <w:szCs w:val="28"/>
          <w:lang w:eastAsia="uk-UA"/>
        </w:rPr>
        <w:t>, шляхом відвідувань педагогами методичних об'єднань, семінарів, колективних переглядів</w:t>
      </w:r>
      <w:r w:rsidR="00816D4C" w:rsidRPr="0090060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9006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відбуваються на рівні громади</w:t>
      </w:r>
      <w:r w:rsidR="00816D4C" w:rsidRPr="0090060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9006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участі у конкурсах та інших заходах.  </w:t>
      </w:r>
      <w:r w:rsidRPr="0090060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Також покращенню освітнього рівня сприяє онлайн навчання (участь в семінарах, </w:t>
      </w:r>
      <w:proofErr w:type="spellStart"/>
      <w:r w:rsidRPr="0090060D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вебінарах</w:t>
      </w:r>
      <w:proofErr w:type="spellEnd"/>
      <w:r w:rsidRPr="009006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курсах та ін.). </w:t>
      </w:r>
    </w:p>
    <w:p w:rsidR="00F30A21" w:rsidRPr="00F30A21" w:rsidRDefault="00F30A21" w:rsidP="00F30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0A21">
        <w:rPr>
          <w:rFonts w:ascii="Times New Roman" w:hAnsi="Times New Roman" w:cs="Times New Roman"/>
          <w:sz w:val="28"/>
          <w:szCs w:val="28"/>
        </w:rPr>
        <w:t>Вихователі разом із вихованцями є активними учасниками різноманітних акцій, турнірів, конкурсів. За результатами проведених заходів систем</w:t>
      </w:r>
      <w:r>
        <w:rPr>
          <w:rFonts w:ascii="Times New Roman" w:hAnsi="Times New Roman" w:cs="Times New Roman"/>
          <w:sz w:val="28"/>
          <w:szCs w:val="28"/>
        </w:rPr>
        <w:t>атично оформлялась документація</w:t>
      </w:r>
      <w:r w:rsidRPr="00F30A21">
        <w:rPr>
          <w:rFonts w:ascii="Times New Roman" w:hAnsi="Times New Roman" w:cs="Times New Roman"/>
          <w:sz w:val="28"/>
          <w:szCs w:val="28"/>
        </w:rPr>
        <w:t xml:space="preserve">, звіти з висвітленням у </w:t>
      </w:r>
      <w:proofErr w:type="spellStart"/>
      <w:r w:rsidRPr="00F30A21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групах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сторінці ЗДО</w:t>
      </w:r>
      <w:r w:rsidRPr="00F30A21">
        <w:rPr>
          <w:rFonts w:ascii="Times New Roman" w:hAnsi="Times New Roman" w:cs="Times New Roman"/>
          <w:sz w:val="28"/>
          <w:szCs w:val="28"/>
        </w:rPr>
        <w:t xml:space="preserve">, сайті закладу.  </w:t>
      </w:r>
    </w:p>
    <w:p w:rsidR="00F30A21" w:rsidRPr="00F30A21" w:rsidRDefault="00F30A21" w:rsidP="00F30A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0A21">
        <w:rPr>
          <w:rFonts w:ascii="Times New Roman" w:hAnsi="Times New Roman" w:cs="Times New Roman"/>
          <w:sz w:val="28"/>
          <w:szCs w:val="28"/>
        </w:rPr>
        <w:t xml:space="preserve">У цьому році наш ЗДО нагороджений  Дипломами за активну участь у  конкурсі в закладах дошкільної освіти Рівненської області «Зимова фортеця» та  «Здорова дитина – здорова країна». Також наші вихованці є </w:t>
      </w:r>
      <w:r w:rsidRPr="00F30A21">
        <w:rPr>
          <w:rStyle w:val="ac"/>
          <w:rFonts w:ascii="Times New Roman" w:hAnsi="Times New Roman" w:cs="Times New Roman"/>
          <w:b w:val="0"/>
          <w:sz w:val="28"/>
          <w:szCs w:val="28"/>
        </w:rPr>
        <w:t>лауреатами ІІ премії  Всеукраїнського багатожанрового фестивалю – конкурсу  « Перлина України »</w:t>
      </w:r>
    </w:p>
    <w:p w:rsidR="0090060D" w:rsidRPr="00F30A21" w:rsidRDefault="00F30A21" w:rsidP="0090060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30A21">
        <w:rPr>
          <w:rFonts w:ascii="Times New Roman" w:hAnsi="Times New Roman" w:cs="Times New Roman"/>
          <w:sz w:val="28"/>
          <w:szCs w:val="28"/>
        </w:rPr>
        <w:t xml:space="preserve">       Сус</w:t>
      </w:r>
      <w:r w:rsidR="0070620D">
        <w:rPr>
          <w:rFonts w:ascii="Times New Roman" w:hAnsi="Times New Roman" w:cs="Times New Roman"/>
          <w:sz w:val="28"/>
          <w:szCs w:val="28"/>
        </w:rPr>
        <w:t>пільний рейтинг ЗДО складається</w:t>
      </w:r>
      <w:r w:rsidRPr="00F30A21">
        <w:rPr>
          <w:rFonts w:ascii="Times New Roman" w:hAnsi="Times New Roman" w:cs="Times New Roman"/>
          <w:sz w:val="28"/>
          <w:szCs w:val="28"/>
        </w:rPr>
        <w:t xml:space="preserve"> з конкурентоспроможності по наданню освітніх послуг з дошкільної освіти </w:t>
      </w:r>
      <w:proofErr w:type="spellStart"/>
      <w:r w:rsidRPr="00F30A21">
        <w:rPr>
          <w:rFonts w:ascii="Times New Roman" w:hAnsi="Times New Roman" w:cs="Times New Roman"/>
          <w:sz w:val="28"/>
          <w:szCs w:val="28"/>
        </w:rPr>
        <w:t>угромаді</w:t>
      </w:r>
      <w:proofErr w:type="spellEnd"/>
      <w:r w:rsidRPr="00F30A21">
        <w:rPr>
          <w:rFonts w:ascii="Times New Roman" w:hAnsi="Times New Roman" w:cs="Times New Roman"/>
          <w:sz w:val="28"/>
          <w:szCs w:val="28"/>
        </w:rPr>
        <w:t xml:space="preserve">; </w:t>
      </w:r>
      <w:r w:rsidRPr="0070620D">
        <w:rPr>
          <w:rFonts w:ascii="Times New Roman" w:hAnsi="Times New Roman" w:cs="Times New Roman"/>
          <w:sz w:val="28"/>
          <w:szCs w:val="28"/>
        </w:rPr>
        <w:t>попиту</w:t>
      </w:r>
      <w:r w:rsidR="0070620D">
        <w:rPr>
          <w:rFonts w:ascii="Times New Roman" w:hAnsi="Times New Roman" w:cs="Times New Roman"/>
          <w:sz w:val="28"/>
          <w:szCs w:val="28"/>
        </w:rPr>
        <w:t xml:space="preserve"> батьків</w:t>
      </w:r>
      <w:r w:rsidRPr="00F30A21">
        <w:rPr>
          <w:rFonts w:ascii="Times New Roman" w:hAnsi="Times New Roman" w:cs="Times New Roman"/>
          <w:sz w:val="28"/>
          <w:szCs w:val="28"/>
        </w:rPr>
        <w:t xml:space="preserve"> щодо влаштування дитини в заклад; матеріально-технічної бази та комфортності середовища в закладі; позитивного образу керівника та педагогічного колективу; іміджевої символіки дошкільного закладу. Всі вищезазначені аспекти присутні в дошкільному закладі. З метою рекламування напрямків роботи дошкільного закладу, знайомства батьків </w:t>
      </w:r>
      <w:r>
        <w:rPr>
          <w:rFonts w:ascii="Times New Roman" w:hAnsi="Times New Roman" w:cs="Times New Roman"/>
          <w:sz w:val="28"/>
          <w:szCs w:val="28"/>
        </w:rPr>
        <w:t>із</w:t>
      </w:r>
      <w:r w:rsidRPr="00F30A21">
        <w:rPr>
          <w:rFonts w:ascii="Times New Roman" w:hAnsi="Times New Roman" w:cs="Times New Roman"/>
          <w:sz w:val="28"/>
          <w:szCs w:val="28"/>
        </w:rPr>
        <w:t xml:space="preserve"> зм</w:t>
      </w:r>
      <w:r w:rsidR="0070620D">
        <w:rPr>
          <w:rFonts w:ascii="Times New Roman" w:hAnsi="Times New Roman" w:cs="Times New Roman"/>
          <w:sz w:val="28"/>
          <w:szCs w:val="28"/>
        </w:rPr>
        <w:t>істом освітньої роботи з дітьми</w:t>
      </w:r>
      <w:r w:rsidRPr="00F30A21">
        <w:rPr>
          <w:rFonts w:ascii="Times New Roman" w:hAnsi="Times New Roman" w:cs="Times New Roman"/>
          <w:sz w:val="28"/>
          <w:szCs w:val="28"/>
        </w:rPr>
        <w:t xml:space="preserve"> нами розроблено іміджеву продукцію: презентації, відеоролики, що відображають зміст роботи дошкільного закладу, окремих категорій педагогів та висвітлюються на сайті та </w:t>
      </w:r>
      <w:proofErr w:type="spellStart"/>
      <w:r w:rsidRPr="00F30A21">
        <w:rPr>
          <w:rFonts w:ascii="Times New Roman" w:hAnsi="Times New Roman" w:cs="Times New Roman"/>
          <w:sz w:val="28"/>
          <w:szCs w:val="28"/>
        </w:rPr>
        <w:t>фейсбуксторінці</w:t>
      </w:r>
      <w:proofErr w:type="spellEnd"/>
      <w:r w:rsidRPr="00F30A21">
        <w:rPr>
          <w:rFonts w:ascii="Times New Roman" w:hAnsi="Times New Roman" w:cs="Times New Roman"/>
          <w:sz w:val="28"/>
          <w:szCs w:val="28"/>
        </w:rPr>
        <w:t>. Також, за допомогою соціальних мереж висвітлюються  заходи</w:t>
      </w:r>
      <w:r w:rsidR="0070620D">
        <w:rPr>
          <w:rFonts w:ascii="Times New Roman" w:hAnsi="Times New Roman" w:cs="Times New Roman"/>
          <w:sz w:val="28"/>
          <w:szCs w:val="28"/>
        </w:rPr>
        <w:t>,</w:t>
      </w:r>
      <w:r w:rsidRPr="00F30A21">
        <w:rPr>
          <w:rFonts w:ascii="Times New Roman" w:hAnsi="Times New Roman" w:cs="Times New Roman"/>
          <w:sz w:val="28"/>
          <w:szCs w:val="28"/>
        </w:rPr>
        <w:t xml:space="preserve"> проведені в закладі, розміщуються консультації фахівців, робота з педагогічним колективом, фото-та відео галереї, тощо.</w:t>
      </w:r>
    </w:p>
    <w:p w:rsidR="00816D4C" w:rsidRPr="001830FB" w:rsidRDefault="00816D4C" w:rsidP="001830F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color w:val="FF0000"/>
        </w:rPr>
        <w:t xml:space="preserve">      </w:t>
      </w:r>
      <w:r w:rsidR="00F30A21">
        <w:rPr>
          <w:color w:val="FF0000"/>
        </w:rPr>
        <w:t xml:space="preserve">    </w:t>
      </w:r>
      <w:r w:rsidRPr="00DB3A79">
        <w:rPr>
          <w:color w:val="FF0000"/>
        </w:rPr>
        <w:t xml:space="preserve"> </w:t>
      </w:r>
      <w:r w:rsidRPr="001830FB">
        <w:rPr>
          <w:rFonts w:ascii="Times New Roman" w:hAnsi="Times New Roman" w:cs="Times New Roman"/>
          <w:sz w:val="28"/>
          <w:szCs w:val="28"/>
        </w:rPr>
        <w:t xml:space="preserve">В дошкільному закладі створена система роботи щодо впровадження </w:t>
      </w:r>
      <w:r w:rsidRPr="001830FB">
        <w:rPr>
          <w:rFonts w:ascii="Times New Roman" w:hAnsi="Times New Roman" w:cs="Times New Roman"/>
          <w:b/>
          <w:sz w:val="28"/>
          <w:szCs w:val="28"/>
        </w:rPr>
        <w:t xml:space="preserve">інноваційних педагогічних технологій </w:t>
      </w:r>
      <w:r w:rsidRPr="001830FB">
        <w:rPr>
          <w:rFonts w:ascii="Times New Roman" w:hAnsi="Times New Roman" w:cs="Times New Roman"/>
          <w:sz w:val="28"/>
          <w:szCs w:val="28"/>
        </w:rPr>
        <w:t xml:space="preserve">у освітній процес. Впроваджуються освітні технології: особистісно-орієнтованого навчання, фізкультурно-оздоровчі, розвивального навчання, проектні та інформаційно-комунікативні технології. Перед впровадженням технологій проводились тренінги з педагогами, обмін досвідом під час </w:t>
      </w:r>
      <w:proofErr w:type="spellStart"/>
      <w:r w:rsidRPr="001830FB">
        <w:rPr>
          <w:rFonts w:ascii="Times New Roman" w:hAnsi="Times New Roman" w:cs="Times New Roman"/>
          <w:sz w:val="28"/>
          <w:szCs w:val="28"/>
        </w:rPr>
        <w:t>взаємовідвідування</w:t>
      </w:r>
      <w:proofErr w:type="spellEnd"/>
      <w:r w:rsidRPr="001830FB">
        <w:rPr>
          <w:rFonts w:ascii="Times New Roman" w:hAnsi="Times New Roman" w:cs="Times New Roman"/>
          <w:sz w:val="28"/>
          <w:szCs w:val="28"/>
        </w:rPr>
        <w:t xml:space="preserve"> заходів. Матеріал узагальнюється, надаються методичні рекомендації по застосуванню інновації. Одним з напрямів інноваційної діяльності педагогів є впровадження медіатехнологій в освітній процес. Використання </w:t>
      </w:r>
      <w:proofErr w:type="spellStart"/>
      <w:r w:rsidRPr="001830FB">
        <w:rPr>
          <w:rFonts w:ascii="Times New Roman" w:hAnsi="Times New Roman" w:cs="Times New Roman"/>
          <w:sz w:val="28"/>
          <w:szCs w:val="28"/>
        </w:rPr>
        <w:t>медіатехнологій</w:t>
      </w:r>
      <w:proofErr w:type="spellEnd"/>
      <w:r w:rsidRPr="001830FB">
        <w:rPr>
          <w:rFonts w:ascii="Times New Roman" w:hAnsi="Times New Roman" w:cs="Times New Roman"/>
          <w:sz w:val="28"/>
          <w:szCs w:val="28"/>
        </w:rPr>
        <w:t xml:space="preserve"> в освітньому процесі з дітьми, особливо під час воєнного стану, робить процес пізнання яскравим, цікавим і таким, що надовго запам’ятовується (електронні презентації, розвиваючі завдання та ігри, мультфільми тощо). </w:t>
      </w:r>
    </w:p>
    <w:p w:rsidR="001830FB" w:rsidRPr="001830FB" w:rsidRDefault="001830FB" w:rsidP="001830FB">
      <w:pPr>
        <w:pStyle w:val="ae"/>
        <w:ind w:firstLine="578"/>
        <w:jc w:val="both"/>
        <w:rPr>
          <w:b w:val="0"/>
          <w:szCs w:val="28"/>
        </w:rPr>
      </w:pPr>
      <w:r w:rsidRPr="001830FB">
        <w:rPr>
          <w:b w:val="0"/>
          <w:szCs w:val="28"/>
        </w:rPr>
        <w:t xml:space="preserve">Моніторинг результатів інноваційної діяльності, який проводився впродовж року, дозволив прослідкувати розвиток пізнавальних і творчих здібностей дітей, їх рухової активності, визначити результативність проведеної роботи. В методичному кабінеті створено «Банк інновацій», які запроваджуються в практику роботи закладу, розроблені картки інновацій та нововведень з визначенням проблеми, цілей нововведення, прогнозованих результатів. </w:t>
      </w:r>
    </w:p>
    <w:p w:rsidR="001830FB" w:rsidRPr="001830FB" w:rsidRDefault="001830FB" w:rsidP="00183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0FB">
        <w:rPr>
          <w:rFonts w:ascii="Times New Roman" w:hAnsi="Times New Roman" w:cs="Times New Roman"/>
          <w:sz w:val="28"/>
          <w:szCs w:val="28"/>
        </w:rPr>
        <w:t>Проведене анкетування з теми  « Готовність педагога до інновацій»  показали такі результати у відсотковому співвідношенні:</w:t>
      </w:r>
    </w:p>
    <w:p w:rsidR="001830FB" w:rsidRPr="001830FB" w:rsidRDefault="001830FB" w:rsidP="00183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1830FB">
        <w:rPr>
          <w:rFonts w:ascii="Times New Roman" w:hAnsi="Times New Roman"/>
          <w:sz w:val="28"/>
          <w:szCs w:val="28"/>
        </w:rPr>
        <w:t>92% педагогам новації в педагогічній  діяльності є цікавими;</w:t>
      </w:r>
    </w:p>
    <w:p w:rsidR="001830FB" w:rsidRPr="001830FB" w:rsidRDefault="001830FB" w:rsidP="00183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1830FB">
        <w:rPr>
          <w:rFonts w:ascii="Times New Roman" w:hAnsi="Times New Roman"/>
          <w:sz w:val="28"/>
          <w:szCs w:val="28"/>
        </w:rPr>
        <w:t>100 % анкетованих застосовували  новації у своїй  педагогічній діяльності в період минулого року;</w:t>
      </w:r>
    </w:p>
    <w:p w:rsidR="001830FB" w:rsidRPr="001830FB" w:rsidRDefault="001830FB" w:rsidP="00183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1830FB">
        <w:rPr>
          <w:rFonts w:ascii="Times New Roman" w:hAnsi="Times New Roman"/>
          <w:sz w:val="28"/>
          <w:szCs w:val="28"/>
        </w:rPr>
        <w:t>58% працівників читання матеріалів фахової преси привносить бажання видозмінювати свою роботу; у 33% педагогів це відбувається після методичних заходів в ЗДО.</w:t>
      </w:r>
    </w:p>
    <w:p w:rsidR="001830FB" w:rsidRPr="001830FB" w:rsidRDefault="001830FB" w:rsidP="00183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</w:t>
      </w:r>
      <w:r w:rsidRPr="001830FB">
        <w:rPr>
          <w:rFonts w:ascii="Times New Roman" w:hAnsi="Times New Roman"/>
          <w:sz w:val="28"/>
          <w:szCs w:val="28"/>
        </w:rPr>
        <w:t>Основною причиною гальмування в упровадженні нових педагогічних ідей є недостатнє матеріальне забезпечення – 67 %, н</w:t>
      </w:r>
      <w:r w:rsidR="0070620D">
        <w:rPr>
          <w:rFonts w:ascii="Times New Roman" w:hAnsi="Times New Roman"/>
          <w:sz w:val="28"/>
          <w:szCs w:val="28"/>
        </w:rPr>
        <w:t>а другому місці-нестача часу –  42%</w:t>
      </w:r>
    </w:p>
    <w:p w:rsidR="001830FB" w:rsidRPr="001830FB" w:rsidRDefault="001830FB" w:rsidP="00183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1830FB">
        <w:rPr>
          <w:rFonts w:ascii="Times New Roman" w:hAnsi="Times New Roman"/>
          <w:sz w:val="28"/>
          <w:szCs w:val="28"/>
        </w:rPr>
        <w:t>Привабливість інноваційної діяльності для педагогів  полягає в бажанні дізнатись щось нове – 75%</w:t>
      </w:r>
    </w:p>
    <w:p w:rsidR="001830FB" w:rsidRPr="001830FB" w:rsidRDefault="001830FB" w:rsidP="00183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1830FB">
        <w:rPr>
          <w:rFonts w:ascii="Times New Roman" w:hAnsi="Times New Roman"/>
          <w:sz w:val="28"/>
          <w:szCs w:val="28"/>
        </w:rPr>
        <w:t>Внутрішніх протиріч, які заважають створенню нового, педагоги не виділили – 58% ;  для 25% такими протиріччями є сумніви щодо їх успіху в новій діяльності.</w:t>
      </w:r>
    </w:p>
    <w:p w:rsidR="001830FB" w:rsidRPr="001830FB" w:rsidRDefault="001830FB" w:rsidP="00183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1830FB">
        <w:rPr>
          <w:rFonts w:ascii="Times New Roman" w:hAnsi="Times New Roman"/>
          <w:sz w:val="28"/>
          <w:szCs w:val="28"/>
        </w:rPr>
        <w:t>42% педагогів готові застосовувати, за сприятливих умов, інтегроване навчання, а 50% - особистісно-орієнтоване навчання.</w:t>
      </w:r>
    </w:p>
    <w:p w:rsidR="001830FB" w:rsidRPr="001830FB" w:rsidRDefault="001830FB" w:rsidP="00183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1830FB">
        <w:rPr>
          <w:rFonts w:ascii="Times New Roman" w:hAnsi="Times New Roman"/>
          <w:sz w:val="28"/>
          <w:szCs w:val="28"/>
        </w:rPr>
        <w:t>Серед ознак готовності, якими володіють педагоги щодо створення новацій найбільший відсоток  набрало прагнення пізнавати щось нове – 58% та креативність – 50%</w:t>
      </w:r>
    </w:p>
    <w:p w:rsidR="00816D4C" w:rsidRPr="00A406CA" w:rsidRDefault="001830FB" w:rsidP="00A406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0620D">
        <w:rPr>
          <w:rFonts w:ascii="Times New Roman" w:hAnsi="Times New Roman"/>
          <w:sz w:val="28"/>
          <w:szCs w:val="28"/>
        </w:rPr>
        <w:t>Головними складовими успіху педагоги вважають  впевненість в собі</w:t>
      </w:r>
      <w:r w:rsidRPr="001830FB">
        <w:rPr>
          <w:rFonts w:ascii="Times New Roman" w:hAnsi="Times New Roman"/>
          <w:sz w:val="28"/>
          <w:szCs w:val="28"/>
        </w:rPr>
        <w:t xml:space="preserve"> і чітке бачення мети-67%.</w:t>
      </w:r>
    </w:p>
    <w:p w:rsidR="006708B2" w:rsidRPr="00081910" w:rsidRDefault="006708B2" w:rsidP="006708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 xml:space="preserve">          М</w:t>
      </w:r>
      <w:r w:rsidRPr="00B72D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едичне обслуговування</w:t>
      </w:r>
      <w:r w:rsidRPr="00B72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</w:t>
      </w:r>
      <w:r w:rsidRPr="00B72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ЗДО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B72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здійснюють старші медичні сестри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:</w:t>
      </w:r>
      <w:r w:rsidRPr="00B72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72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Шидловська</w:t>
      </w:r>
      <w:proofErr w:type="spellEnd"/>
      <w:r w:rsidRPr="00B72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Н.О. та </w:t>
      </w:r>
      <w:proofErr w:type="spellStart"/>
      <w:r w:rsidRPr="00B72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Кривчук</w:t>
      </w:r>
      <w:proofErr w:type="spellEnd"/>
      <w:r w:rsidRPr="00B72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Н.В. </w:t>
      </w:r>
      <w:r w:rsidRPr="00B7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своїй роботі медична служба керується Законом України «Про дошкільну освіту» ст.34 «Медичне обслуговування у дошкільному навчальному закладі», Законом України «Про захист населення від інфекційних хвороб», Законом України «Основи законодавства України про охорону здоров’я», Наказом МОЗ та МОН України «Про удосконалення організації медичного обслуговування дітей в дошкільному навчальному закладі», інструктивно-методичними рекомендаціями щодо організації фізкультурно-оздоровчої роботи в дошкільному навчальному закладі,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роботи  під час карантину, </w:t>
      </w:r>
      <w:r w:rsidRPr="00B7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Положенням «Про медичний кабінет дошкільного навчального закладу»,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листами та методичними рекомендаціями МОЗ та МОН на час роботи в карантинних умовах, </w:t>
      </w:r>
      <w:r w:rsidRPr="00B72DD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наказами управління освіти культури, туризму, молоді та спорту Клеванської селищної ради.</w:t>
      </w:r>
    </w:p>
    <w:p w:rsidR="00AC2BF6" w:rsidRDefault="006708B2" w:rsidP="00340AB7">
      <w:pPr>
        <w:pStyle w:val="a6"/>
        <w:spacing w:after="0"/>
        <w:ind w:firstLine="709"/>
        <w:jc w:val="both"/>
        <w:rPr>
          <w:sz w:val="28"/>
          <w:szCs w:val="28"/>
          <w:lang w:val="uk-UA"/>
        </w:rPr>
      </w:pPr>
      <w:r w:rsidRPr="0051571A">
        <w:rPr>
          <w:sz w:val="28"/>
          <w:szCs w:val="28"/>
          <w:lang w:val="uk-UA"/>
        </w:rPr>
        <w:t>В закладі діє</w:t>
      </w:r>
      <w:r>
        <w:rPr>
          <w:sz w:val="28"/>
          <w:szCs w:val="28"/>
          <w:lang w:val="uk-UA"/>
        </w:rPr>
        <w:t xml:space="preserve"> обладнаний </w:t>
      </w:r>
      <w:r w:rsidR="00340AB7">
        <w:rPr>
          <w:sz w:val="28"/>
          <w:szCs w:val="28"/>
          <w:lang w:val="uk-UA"/>
        </w:rPr>
        <w:t>відповідно до  вимог</w:t>
      </w:r>
      <w:r>
        <w:rPr>
          <w:sz w:val="28"/>
          <w:szCs w:val="28"/>
          <w:lang w:val="uk-UA"/>
        </w:rPr>
        <w:t xml:space="preserve">  медичний блок</w:t>
      </w:r>
      <w:r w:rsidRPr="0051571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до складу якого входить медичний кабінет, ізолятор, кабінет для фізіотерапії, кімната для зберігання медичних препаратів та засобів, санітарна кімната. Медичний блок,</w:t>
      </w:r>
      <w:r w:rsidRPr="00F714D5">
        <w:rPr>
          <w:sz w:val="28"/>
          <w:szCs w:val="28"/>
          <w:lang w:val="uk-UA"/>
        </w:rPr>
        <w:t xml:space="preserve"> </w:t>
      </w:r>
      <w:r w:rsidRPr="0051571A">
        <w:rPr>
          <w:sz w:val="28"/>
          <w:szCs w:val="28"/>
          <w:lang w:val="uk-UA"/>
        </w:rPr>
        <w:t>згідно Положенн</w:t>
      </w:r>
      <w:r>
        <w:rPr>
          <w:sz w:val="28"/>
          <w:szCs w:val="28"/>
          <w:lang w:val="uk-UA"/>
        </w:rPr>
        <w:t>я про медичний кабінет та відповідно до потреби під час роботи в карантинних умовах, регулярно п</w:t>
      </w:r>
      <w:r w:rsidRPr="0051571A">
        <w:rPr>
          <w:sz w:val="28"/>
          <w:szCs w:val="28"/>
          <w:lang w:val="uk-UA"/>
        </w:rPr>
        <w:t>оновлювався необхідним</w:t>
      </w:r>
      <w:r>
        <w:rPr>
          <w:sz w:val="28"/>
          <w:szCs w:val="28"/>
          <w:lang w:val="uk-UA"/>
        </w:rPr>
        <w:t>и засобами</w:t>
      </w:r>
      <w:r w:rsidRPr="0051571A">
        <w:rPr>
          <w:sz w:val="28"/>
          <w:szCs w:val="28"/>
          <w:lang w:val="uk-UA"/>
        </w:rPr>
        <w:t>, медикаментами для надання першої медичної допомоги та для огляду дітей</w:t>
      </w:r>
      <w:r>
        <w:rPr>
          <w:sz w:val="28"/>
          <w:szCs w:val="28"/>
          <w:lang w:val="uk-UA"/>
        </w:rPr>
        <w:t>, ЗІЗ.</w:t>
      </w:r>
      <w:r w:rsidRPr="0051571A">
        <w:rPr>
          <w:sz w:val="28"/>
          <w:szCs w:val="28"/>
          <w:lang w:val="uk-UA"/>
        </w:rPr>
        <w:t xml:space="preserve"> </w:t>
      </w:r>
    </w:p>
    <w:p w:rsidR="006708B2" w:rsidRPr="0051571A" w:rsidRDefault="006708B2" w:rsidP="006708B2">
      <w:pPr>
        <w:pStyle w:val="a6"/>
        <w:spacing w:after="0"/>
        <w:ind w:firstLine="709"/>
        <w:jc w:val="both"/>
        <w:rPr>
          <w:sz w:val="28"/>
          <w:szCs w:val="28"/>
          <w:lang w:val="uk-UA"/>
        </w:rPr>
      </w:pPr>
      <w:r w:rsidRPr="0051571A">
        <w:rPr>
          <w:sz w:val="28"/>
          <w:szCs w:val="28"/>
          <w:lang w:val="uk-UA"/>
        </w:rPr>
        <w:t>Пріоритетними напрямками щодо медичного обслуговування дітей у закладі дошкільної освіти було</w:t>
      </w:r>
      <w:r>
        <w:rPr>
          <w:sz w:val="28"/>
          <w:szCs w:val="28"/>
          <w:lang w:val="uk-UA"/>
        </w:rPr>
        <w:t xml:space="preserve"> </w:t>
      </w:r>
      <w:r w:rsidRPr="0051571A">
        <w:rPr>
          <w:sz w:val="28"/>
          <w:szCs w:val="28"/>
          <w:lang w:val="uk-UA"/>
        </w:rPr>
        <w:t>визначено такі:</w:t>
      </w:r>
    </w:p>
    <w:p w:rsidR="006708B2" w:rsidRPr="0051571A" w:rsidRDefault="006708B2" w:rsidP="006708B2">
      <w:pPr>
        <w:pStyle w:val="a6"/>
        <w:spacing w:after="0"/>
        <w:ind w:firstLine="709"/>
        <w:jc w:val="both"/>
        <w:rPr>
          <w:sz w:val="28"/>
          <w:szCs w:val="28"/>
          <w:lang w:val="uk-UA"/>
        </w:rPr>
      </w:pPr>
      <w:r w:rsidRPr="0051571A">
        <w:rPr>
          <w:sz w:val="28"/>
          <w:szCs w:val="28"/>
          <w:lang w:val="uk-UA"/>
        </w:rPr>
        <w:t>- збереження і зміцнення здоров'я дітей;</w:t>
      </w:r>
    </w:p>
    <w:p w:rsidR="006708B2" w:rsidRPr="0051571A" w:rsidRDefault="006708B2" w:rsidP="006708B2">
      <w:pPr>
        <w:pStyle w:val="a6"/>
        <w:spacing w:after="0"/>
        <w:ind w:firstLine="709"/>
        <w:jc w:val="both"/>
        <w:rPr>
          <w:sz w:val="28"/>
          <w:szCs w:val="28"/>
          <w:lang w:val="uk-UA"/>
        </w:rPr>
      </w:pPr>
      <w:r w:rsidRPr="0051571A">
        <w:rPr>
          <w:sz w:val="28"/>
          <w:szCs w:val="28"/>
          <w:lang w:val="uk-UA"/>
        </w:rPr>
        <w:t>- забезпечення ефективного фізичного розвитку дітей;</w:t>
      </w:r>
    </w:p>
    <w:p w:rsidR="006708B2" w:rsidRDefault="006708B2" w:rsidP="006708B2">
      <w:pPr>
        <w:pStyle w:val="a6"/>
        <w:spacing w:after="0"/>
        <w:ind w:firstLine="709"/>
        <w:jc w:val="both"/>
        <w:rPr>
          <w:sz w:val="28"/>
          <w:szCs w:val="28"/>
          <w:lang w:val="uk-UA"/>
        </w:rPr>
      </w:pPr>
      <w:r w:rsidRPr="0051571A">
        <w:rPr>
          <w:sz w:val="28"/>
          <w:szCs w:val="28"/>
          <w:lang w:val="uk-UA"/>
        </w:rPr>
        <w:t>- формування у дітей свідомого ставлення до власного здоров'я і здоров'я оточуючих як до найвищої індивідуальної і суспільної цінності.</w:t>
      </w:r>
    </w:p>
    <w:p w:rsidR="006708B2" w:rsidRPr="00B72DDD" w:rsidRDefault="00097199" w:rsidP="006708B2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Протягом 2021-2022 </w:t>
      </w:r>
      <w:proofErr w:type="spellStart"/>
      <w:r w:rsidR="006708B2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="006708B2" w:rsidRPr="00B7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закладі проводилася відповідна робота:</w:t>
      </w:r>
    </w:p>
    <w:p w:rsidR="006708B2" w:rsidRPr="00B72DDD" w:rsidRDefault="006708B2" w:rsidP="006708B2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2DDD">
        <w:rPr>
          <w:rFonts w:ascii="Times New Roman" w:eastAsia="Times New Roman" w:hAnsi="Times New Roman" w:cs="Times New Roman"/>
          <w:sz w:val="28"/>
          <w:szCs w:val="28"/>
          <w:lang w:eastAsia="uk-UA"/>
        </w:rPr>
        <w:t>- чітке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дотримання режиму дня, режимів</w:t>
      </w:r>
      <w:r w:rsidRPr="00B7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провітрювання, вологого прибирання, питного режиму;</w:t>
      </w:r>
    </w:p>
    <w:p w:rsidR="006708B2" w:rsidRPr="00B72DDD" w:rsidRDefault="006708B2" w:rsidP="006708B2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2DDD">
        <w:rPr>
          <w:rFonts w:ascii="Times New Roman" w:eastAsia="Times New Roman" w:hAnsi="Times New Roman" w:cs="Times New Roman"/>
          <w:sz w:val="28"/>
          <w:szCs w:val="28"/>
          <w:lang w:eastAsia="uk-UA"/>
        </w:rPr>
        <w:t>- суворе дотримання санітарно-гігієнічного режиму в групах та закладі;</w:t>
      </w:r>
    </w:p>
    <w:p w:rsidR="006708B2" w:rsidRPr="00B72DDD" w:rsidRDefault="006708B2" w:rsidP="006708B2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2DDD">
        <w:rPr>
          <w:rFonts w:ascii="Times New Roman" w:eastAsia="Times New Roman" w:hAnsi="Times New Roman" w:cs="Times New Roman"/>
          <w:sz w:val="28"/>
          <w:szCs w:val="28"/>
          <w:lang w:eastAsia="uk-UA"/>
        </w:rPr>
        <w:t>- максимальне перебування дітей на свіжому повітрі;</w:t>
      </w:r>
    </w:p>
    <w:p w:rsidR="006708B2" w:rsidRPr="00B72DDD" w:rsidRDefault="006708B2" w:rsidP="006708B2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проведення </w:t>
      </w:r>
      <w:proofErr w:type="spellStart"/>
      <w:r w:rsidRPr="00B72DD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загартувальних</w:t>
      </w:r>
      <w:proofErr w:type="spellEnd"/>
      <w:r w:rsidRPr="00B7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процедур, оздоровчої гімнастики;</w:t>
      </w:r>
    </w:p>
    <w:p w:rsidR="006708B2" w:rsidRPr="00B72DDD" w:rsidRDefault="006708B2" w:rsidP="006708B2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2DDD">
        <w:rPr>
          <w:rFonts w:ascii="Times New Roman" w:eastAsia="Times New Roman" w:hAnsi="Times New Roman" w:cs="Times New Roman"/>
          <w:sz w:val="28"/>
          <w:szCs w:val="28"/>
          <w:lang w:eastAsia="uk-UA"/>
        </w:rPr>
        <w:t>- опитування батьків щодо стану здоров'я дітей під час ранкового прийому;</w:t>
      </w:r>
    </w:p>
    <w:p w:rsidR="006708B2" w:rsidRPr="00B72DDD" w:rsidRDefault="006708B2" w:rsidP="006708B2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2DDD">
        <w:rPr>
          <w:rFonts w:ascii="Times New Roman" w:eastAsia="Times New Roman" w:hAnsi="Times New Roman" w:cs="Times New Roman"/>
          <w:sz w:val="28"/>
          <w:szCs w:val="28"/>
          <w:lang w:eastAsia="uk-UA"/>
        </w:rPr>
        <w:t>- проведення протиепідемічних заходів;</w:t>
      </w:r>
    </w:p>
    <w:p w:rsidR="006708B2" w:rsidRPr="00B72DDD" w:rsidRDefault="006708B2" w:rsidP="006708B2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2DDD">
        <w:rPr>
          <w:rFonts w:ascii="Times New Roman" w:eastAsia="Times New Roman" w:hAnsi="Times New Roman" w:cs="Times New Roman"/>
          <w:sz w:val="28"/>
          <w:szCs w:val="28"/>
          <w:lang w:eastAsia="uk-UA"/>
        </w:rPr>
        <w:t>- проведення антропометричних вимірювань;</w:t>
      </w:r>
    </w:p>
    <w:p w:rsidR="006708B2" w:rsidRPr="00B72DDD" w:rsidRDefault="006708B2" w:rsidP="006708B2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2DDD">
        <w:rPr>
          <w:rFonts w:ascii="Times New Roman" w:eastAsia="Times New Roman" w:hAnsi="Times New Roman" w:cs="Times New Roman"/>
          <w:sz w:val="28"/>
          <w:szCs w:val="28"/>
          <w:lang w:eastAsia="uk-UA"/>
        </w:rPr>
        <w:t>- надання медичної допомоги дітям, які захворіли, їх своєчасна ізоляція;</w:t>
      </w:r>
    </w:p>
    <w:p w:rsidR="006708B2" w:rsidRDefault="006708B2" w:rsidP="006708B2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2DD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- контроль за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плановим </w:t>
      </w:r>
      <w:r w:rsidRPr="00B7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проведення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 щеплень;</w:t>
      </w:r>
    </w:p>
    <w:p w:rsidR="006708B2" w:rsidRPr="000D3296" w:rsidRDefault="006708B2" w:rsidP="006708B2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0D3296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взаємодія медичного персоналу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</w:t>
      </w:r>
      <w:r w:rsidRPr="000D32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Оржівської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D3296">
        <w:rPr>
          <w:rFonts w:ascii="Times New Roman" w:eastAsia="Times New Roman" w:hAnsi="Times New Roman" w:cs="Times New Roman"/>
          <w:sz w:val="28"/>
          <w:szCs w:val="28"/>
          <w:lang w:eastAsia="uk-UA"/>
        </w:rPr>
        <w:t>лікарської амбулаторії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Клеванської районної лікарні; </w:t>
      </w:r>
    </w:p>
    <w:p w:rsidR="00A362E0" w:rsidRDefault="006708B2" w:rsidP="00340AB7">
      <w:pPr>
        <w:pStyle w:val="a6"/>
        <w:spacing w:after="0"/>
        <w:ind w:firstLine="709"/>
        <w:jc w:val="both"/>
        <w:rPr>
          <w:sz w:val="28"/>
          <w:szCs w:val="28"/>
          <w:lang w:val="uk-UA"/>
        </w:rPr>
      </w:pPr>
      <w:r w:rsidRPr="0051571A">
        <w:rPr>
          <w:sz w:val="28"/>
          <w:szCs w:val="28"/>
          <w:lang w:val="uk-UA"/>
        </w:rPr>
        <w:t xml:space="preserve">Медично-профілактична робота здійснювалась відповідно до річного плану роботи, складеного медичною сестрою, затвердженого </w:t>
      </w:r>
      <w:r>
        <w:rPr>
          <w:sz w:val="28"/>
          <w:szCs w:val="28"/>
          <w:lang w:val="uk-UA"/>
        </w:rPr>
        <w:t xml:space="preserve">директором </w:t>
      </w:r>
      <w:r w:rsidRPr="0051571A">
        <w:rPr>
          <w:sz w:val="28"/>
          <w:szCs w:val="28"/>
          <w:lang w:val="uk-UA"/>
        </w:rPr>
        <w:t>ЗДО.</w:t>
      </w:r>
    </w:p>
    <w:p w:rsidR="006708B2" w:rsidRDefault="00A362E0" w:rsidP="006708B2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У 2021 - 2022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9</w:t>
      </w:r>
      <w:r w:rsidR="006708B2" w:rsidRPr="00B7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дітей перебувало на диспансерному обліку.</w:t>
      </w:r>
      <w:r w:rsidR="006708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Середній рівень захворюваності по ЗДО становит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 -  </w:t>
      </w:r>
      <w:r w:rsidR="000971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10,3 </w:t>
      </w:r>
      <w:r w:rsidR="006708B2" w:rsidRPr="00B72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%</w:t>
      </w:r>
      <w:r w:rsidR="006708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6708B2" w:rsidRDefault="006708B2" w:rsidP="006708B2">
      <w:pPr>
        <w:pStyle w:val="a6"/>
        <w:spacing w:after="0"/>
        <w:ind w:firstLine="709"/>
        <w:jc w:val="both"/>
        <w:rPr>
          <w:sz w:val="28"/>
          <w:szCs w:val="28"/>
          <w:lang w:val="uk-UA"/>
        </w:rPr>
      </w:pPr>
      <w:r w:rsidRPr="0051571A">
        <w:rPr>
          <w:sz w:val="28"/>
          <w:szCs w:val="28"/>
          <w:lang w:val="uk-UA"/>
        </w:rPr>
        <w:t>Всі дані про захворюваність фіксуються в картках дітей. Ведеться журнал обліку захворюваності дітей. Стан захворюваності аналізується щомісячно, щоквартально і щорічно.  На початку кожного місяця проводився аналіз захворюваності в кожній групі та здій</w:t>
      </w:r>
      <w:r>
        <w:rPr>
          <w:sz w:val="28"/>
          <w:szCs w:val="28"/>
          <w:lang w:val="uk-UA"/>
        </w:rPr>
        <w:t xml:space="preserve">снювався облік захворюваності </w:t>
      </w:r>
      <w:r w:rsidRPr="0051571A">
        <w:rPr>
          <w:sz w:val="28"/>
          <w:szCs w:val="28"/>
          <w:lang w:val="uk-UA"/>
        </w:rPr>
        <w:t>по видах захворювань, складалися аналітичні звіти. Результати оздоровчої роботи, стан захворюваності доводився до відома батьків, працівників.</w:t>
      </w:r>
    </w:p>
    <w:p w:rsidR="006708B2" w:rsidRDefault="006708B2" w:rsidP="006708B2">
      <w:pPr>
        <w:pStyle w:val="a6"/>
        <w:spacing w:after="0"/>
        <w:ind w:firstLine="709"/>
        <w:jc w:val="both"/>
        <w:rPr>
          <w:sz w:val="28"/>
          <w:szCs w:val="28"/>
          <w:lang w:val="uk-UA"/>
        </w:rPr>
      </w:pPr>
      <w:r w:rsidRPr="000D3296">
        <w:rPr>
          <w:rFonts w:eastAsia="Times New Roman"/>
          <w:sz w:val="28"/>
          <w:szCs w:val="28"/>
          <w:lang w:val="uk-UA" w:eastAsia="uk-UA"/>
        </w:rPr>
        <w:t xml:space="preserve"> </w:t>
      </w:r>
      <w:r w:rsidRPr="0051571A">
        <w:rPr>
          <w:sz w:val="28"/>
          <w:szCs w:val="28"/>
          <w:lang w:val="uk-UA"/>
        </w:rPr>
        <w:t>Зг</w:t>
      </w:r>
      <w:r>
        <w:rPr>
          <w:sz w:val="28"/>
          <w:szCs w:val="28"/>
          <w:lang w:val="uk-UA"/>
        </w:rPr>
        <w:t>ідно з річним планом ЗДО медичні сестри проводили</w:t>
      </w:r>
      <w:r w:rsidRPr="0051571A">
        <w:rPr>
          <w:sz w:val="28"/>
          <w:szCs w:val="28"/>
          <w:lang w:val="uk-UA"/>
        </w:rPr>
        <w:t xml:space="preserve"> серед працівників закладу та батьків санітарно-просвітницьку роботу: надавалися консультації медико-просвітницького спрямування, оформлялися інформац</w:t>
      </w:r>
      <w:r>
        <w:rPr>
          <w:sz w:val="28"/>
          <w:szCs w:val="28"/>
          <w:lang w:val="uk-UA"/>
        </w:rPr>
        <w:t>ійні стенди та куточки з</w:t>
      </w:r>
      <w:r w:rsidR="00942FB7">
        <w:rPr>
          <w:sz w:val="28"/>
          <w:szCs w:val="28"/>
          <w:lang w:val="uk-UA"/>
        </w:rPr>
        <w:t>доров'я, велася робота через он</w:t>
      </w:r>
      <w:r>
        <w:rPr>
          <w:sz w:val="28"/>
          <w:szCs w:val="28"/>
          <w:lang w:val="uk-UA"/>
        </w:rPr>
        <w:t>лайн ресурси.</w:t>
      </w:r>
      <w:r w:rsidRPr="0051571A">
        <w:rPr>
          <w:sz w:val="28"/>
          <w:szCs w:val="28"/>
          <w:lang w:val="uk-UA"/>
        </w:rPr>
        <w:t xml:space="preserve"> Форми й тематика цієї </w:t>
      </w:r>
      <w:r>
        <w:rPr>
          <w:sz w:val="28"/>
          <w:szCs w:val="28"/>
          <w:lang w:val="uk-UA"/>
        </w:rPr>
        <w:t>роботи були різноманітні. Сестри медичні постійно надавали</w:t>
      </w:r>
      <w:r w:rsidRPr="0051571A">
        <w:rPr>
          <w:sz w:val="28"/>
          <w:szCs w:val="28"/>
          <w:lang w:val="uk-UA"/>
        </w:rPr>
        <w:t xml:space="preserve"> інформацію з питань здорового способу життя, фізкультурно-оздоровчої роботи, загартування, раціонального харчування</w:t>
      </w:r>
      <w:r>
        <w:rPr>
          <w:sz w:val="28"/>
          <w:szCs w:val="28"/>
          <w:lang w:val="uk-UA"/>
        </w:rPr>
        <w:t>.</w:t>
      </w:r>
      <w:r w:rsidRPr="0051571A">
        <w:rPr>
          <w:sz w:val="28"/>
          <w:szCs w:val="28"/>
          <w:lang w:val="uk-UA"/>
        </w:rPr>
        <w:t xml:space="preserve"> Всі питання, пов’язані з медичним обслуговуванням вихованців, розглядались та вирішувались на нарадах при </w:t>
      </w:r>
      <w:r>
        <w:rPr>
          <w:sz w:val="28"/>
          <w:szCs w:val="28"/>
          <w:lang w:val="uk-UA"/>
        </w:rPr>
        <w:t xml:space="preserve">директору, </w:t>
      </w:r>
      <w:r w:rsidRPr="0051571A">
        <w:rPr>
          <w:sz w:val="28"/>
          <w:szCs w:val="28"/>
          <w:lang w:val="uk-UA"/>
        </w:rPr>
        <w:t>зборах трудового колективу, виробничих нарадах, батьківських зборах.</w:t>
      </w:r>
    </w:p>
    <w:p w:rsidR="006708B2" w:rsidRPr="00B72DDD" w:rsidRDefault="006708B2" w:rsidP="006708B2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53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Ефективну роботу щодо зниження захворюваності дітей пров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одили </w:t>
      </w:r>
      <w:r w:rsidRPr="007053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вихователі всіх вікових груп, які щомісячно планують та проводять фізкультурно-оздоровчу роботу з дітьми.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планами </w:t>
      </w:r>
      <w:r w:rsidRPr="00B7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проводиться ранкова гімнастика, фізкультурні заняття,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змагання, свята </w:t>
      </w:r>
      <w:r w:rsidRPr="00B72DDD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спортивній </w:t>
      </w:r>
      <w:r w:rsidRPr="00B7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на спортивному майданчику. </w:t>
      </w:r>
      <w:r w:rsidRPr="00B72DD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контроль динаміки розвитку та стану здоров’я кожної дитини, антропометричні виміри щоквартально.</w:t>
      </w:r>
    </w:p>
    <w:p w:rsidR="006708B2" w:rsidRPr="00B72DDD" w:rsidRDefault="006708B2" w:rsidP="006708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B7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Відвідування дітьми закладу не завжди є показником стану здоров’я дітей, на жаль,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ставлення </w:t>
      </w:r>
      <w:r w:rsidRPr="00B7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деяких батьків до необхідності систематичного відвідування дитиною закладу залишає бажати кращого.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Причинами тривалих пропусків  є</w:t>
      </w:r>
      <w:r w:rsidRPr="00B7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карантин, </w:t>
      </w:r>
      <w:r w:rsidRPr="00B72DD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перебування матерів у відпустці по догляду за молодшою дитиною, проживання в сім’ї бабусь і дідусів, безробіття, канікули у старших братиків і сестричок, та ін.</w:t>
      </w:r>
    </w:p>
    <w:p w:rsidR="006708B2" w:rsidRDefault="006708B2" w:rsidP="006708B2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B72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      Під контролем адміністрації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та медичної служби залишається</w:t>
      </w:r>
      <w:r w:rsidRPr="00B72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медичне обслуговування педагогічних працівників і обслуговуючого персоналу. Двічі на рік працівники проходять пог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либлений медичний огляд, проводя</w:t>
      </w:r>
      <w:r w:rsidRPr="00B72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ся обстеження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баклабораторії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A94F83" w:rsidRDefault="00A94F83" w:rsidP="006708B2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0AB7">
        <w:rPr>
          <w:rFonts w:ascii="Times New Roman" w:hAnsi="Times New Roman" w:cs="Times New Roman"/>
          <w:sz w:val="28"/>
          <w:szCs w:val="28"/>
        </w:rPr>
        <w:t xml:space="preserve">              На виконання Постанов Кабінету Міністрів України «Про запобігання поширенню на території України </w:t>
      </w:r>
      <w:proofErr w:type="spellStart"/>
      <w:r w:rsidRPr="00340AB7">
        <w:rPr>
          <w:rFonts w:ascii="Times New Roman" w:hAnsi="Times New Roman" w:cs="Times New Roman"/>
          <w:sz w:val="28"/>
          <w:szCs w:val="28"/>
        </w:rPr>
        <w:t>коронавірусу</w:t>
      </w:r>
      <w:proofErr w:type="spellEnd"/>
      <w:r w:rsidRPr="00340AB7">
        <w:rPr>
          <w:rFonts w:ascii="Times New Roman" w:hAnsi="Times New Roman" w:cs="Times New Roman"/>
          <w:sz w:val="28"/>
          <w:szCs w:val="28"/>
        </w:rPr>
        <w:t xml:space="preserve"> COVID-19» Указу Президента України від 13 березня 2020 року №87/2020 «Про рішення Ради національної безпеки і оборони України від 13 березня 2020 року «Про невідкладні заходи щодо забезпечення національної безпеки в умовах спалаху гострої респіраторної хвороби COVID-19 спричиненої </w:t>
      </w:r>
      <w:proofErr w:type="spellStart"/>
      <w:r w:rsidRPr="00340AB7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Pr="00340AB7">
        <w:rPr>
          <w:rFonts w:ascii="Times New Roman" w:hAnsi="Times New Roman" w:cs="Times New Roman"/>
          <w:sz w:val="28"/>
          <w:szCs w:val="28"/>
        </w:rPr>
        <w:t xml:space="preserve"> SARS-coV-2», Постанови головного санітарного лікаря України «Про затвердження протиепідемічних заходів у закладах дошкільної освіти на період карантину у зв’язку поширенням корона вірусної хвороби COVID-19» від 25 серпня 2021 року, відповідно до листів Міністерства </w:t>
      </w:r>
      <w:r w:rsidRPr="00340AB7">
        <w:rPr>
          <w:rFonts w:ascii="Times New Roman" w:hAnsi="Times New Roman" w:cs="Times New Roman"/>
          <w:sz w:val="28"/>
          <w:szCs w:val="28"/>
        </w:rPr>
        <w:lastRenderedPageBreak/>
        <w:t xml:space="preserve">освіти і науки України, дошкільний заклад працював в умовах карантину, під час якого дотримувались заборони проведення масових заходів, проводили інформування батьків та працівників щодо заходів профілактики, проявів хвороби та дій у випадку захворювання, проводили у закладі профілактичні та дезінфекційні заходи щодо запобігання поширенню </w:t>
      </w:r>
      <w:proofErr w:type="spellStart"/>
      <w:r w:rsidRPr="00340AB7">
        <w:rPr>
          <w:rFonts w:ascii="Times New Roman" w:hAnsi="Times New Roman" w:cs="Times New Roman"/>
          <w:sz w:val="28"/>
          <w:szCs w:val="28"/>
        </w:rPr>
        <w:t>коронавірусу</w:t>
      </w:r>
      <w:proofErr w:type="spellEnd"/>
      <w:r w:rsidRPr="00340AB7">
        <w:rPr>
          <w:rFonts w:ascii="Times New Roman" w:hAnsi="Times New Roman" w:cs="Times New Roman"/>
          <w:sz w:val="28"/>
          <w:szCs w:val="28"/>
        </w:rPr>
        <w:t xml:space="preserve"> COVID-19, виконували рішення тимчасових протиепідемічних комісій, дотримувались профілактичних заходів, щодо масового розповсюдження гострої респіраторної хвороби, спричиненої </w:t>
      </w:r>
      <w:proofErr w:type="spellStart"/>
      <w:r w:rsidRPr="00340AB7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Pr="00340AB7">
        <w:rPr>
          <w:rFonts w:ascii="Times New Roman" w:hAnsi="Times New Roman" w:cs="Times New Roman"/>
          <w:sz w:val="28"/>
          <w:szCs w:val="28"/>
        </w:rPr>
        <w:t xml:space="preserve"> та гострих респіраторних інфекцій, педагогічними працівниками проводилась освітня, організаційно-методична та просвітницько-роз’яснювальна робота. </w:t>
      </w:r>
    </w:p>
    <w:p w:rsidR="005C17A5" w:rsidRDefault="005C17A5" w:rsidP="006708B2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617"/>
        <w:gridCol w:w="58"/>
        <w:gridCol w:w="251"/>
        <w:gridCol w:w="576"/>
        <w:gridCol w:w="24"/>
        <w:gridCol w:w="396"/>
        <w:gridCol w:w="1730"/>
        <w:gridCol w:w="992"/>
        <w:gridCol w:w="3402"/>
        <w:gridCol w:w="76"/>
        <w:gridCol w:w="1484"/>
      </w:tblGrid>
      <w:tr w:rsidR="005C17A5" w:rsidRPr="002126B6" w:rsidTr="005C17A5">
        <w:trPr>
          <w:trHeight w:val="460"/>
        </w:trPr>
        <w:tc>
          <w:tcPr>
            <w:tcW w:w="9640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12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Фінансовий звіт по коштам субвенції з державного бюджету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місцевим бюджетам на надання дер</w:t>
            </w:r>
            <w:r w:rsidRPr="00212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жавної підтримки особам з особливими освітніми потребами </w:t>
            </w:r>
            <w:proofErr w:type="spellStart"/>
            <w:r w:rsidRPr="00212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Оржівського</w:t>
            </w:r>
            <w:proofErr w:type="spellEnd"/>
            <w:r w:rsidRPr="00212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закладу дошкільної освіти "Веселка" за 2021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– 2022 н. р</w:t>
            </w:r>
            <w:r w:rsidRPr="00212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5C17A5" w:rsidRPr="002126B6" w:rsidTr="005C17A5">
        <w:trPr>
          <w:trHeight w:val="509"/>
        </w:trPr>
        <w:tc>
          <w:tcPr>
            <w:tcW w:w="9640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17A5" w:rsidRPr="002126B6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C17A5" w:rsidRPr="002126B6" w:rsidTr="005C17A5">
        <w:trPr>
          <w:trHeight w:val="509"/>
        </w:trPr>
        <w:tc>
          <w:tcPr>
            <w:tcW w:w="9640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17A5" w:rsidRPr="002126B6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C17A5" w:rsidRPr="002126B6" w:rsidTr="005C17A5">
        <w:trPr>
          <w:trHeight w:val="375"/>
        </w:trPr>
        <w:tc>
          <w:tcPr>
            <w:tcW w:w="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12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12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КЕКВ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12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12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Придбані товари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12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сума</w:t>
            </w:r>
          </w:p>
        </w:tc>
      </w:tr>
      <w:tr w:rsidR="005C17A5" w:rsidRPr="002126B6" w:rsidTr="005C17A5">
        <w:trPr>
          <w:trHeight w:val="750"/>
        </w:trPr>
        <w:tc>
          <w:tcPr>
            <w:tcW w:w="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12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12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2111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12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Заробітна плата 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12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Заробітна плата логопеда та психолога за корекційні години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12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22842,72</w:t>
            </w:r>
          </w:p>
        </w:tc>
      </w:tr>
      <w:tr w:rsidR="005C17A5" w:rsidRPr="002126B6" w:rsidTr="005C17A5">
        <w:trPr>
          <w:trHeight w:val="375"/>
        </w:trPr>
        <w:tc>
          <w:tcPr>
            <w:tcW w:w="81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7A5" w:rsidRPr="00F954D3" w:rsidRDefault="005C17A5" w:rsidP="005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9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 ПО КЕКВ 2111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12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22842,72</w:t>
            </w:r>
          </w:p>
        </w:tc>
      </w:tr>
      <w:tr w:rsidR="005C17A5" w:rsidRPr="002126B6" w:rsidTr="005C17A5">
        <w:trPr>
          <w:trHeight w:val="1125"/>
        </w:trPr>
        <w:tc>
          <w:tcPr>
            <w:tcW w:w="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12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12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2120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12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Нарахуваання</w:t>
            </w:r>
            <w:proofErr w:type="spellEnd"/>
            <w:r w:rsidRPr="00212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 заробітну плату  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12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Нарахування на заробітну плату логопеда та психолога за корекційні години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12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5025,39</w:t>
            </w:r>
          </w:p>
        </w:tc>
      </w:tr>
      <w:tr w:rsidR="005C17A5" w:rsidRPr="002126B6" w:rsidTr="005C17A5">
        <w:trPr>
          <w:trHeight w:val="375"/>
        </w:trPr>
        <w:tc>
          <w:tcPr>
            <w:tcW w:w="81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7A5" w:rsidRPr="00F954D3" w:rsidRDefault="005C17A5" w:rsidP="005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9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 ПО КЕКВ 2120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12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5025,39</w:t>
            </w:r>
          </w:p>
        </w:tc>
      </w:tr>
      <w:tr w:rsidR="005C17A5" w:rsidRPr="002126B6" w:rsidTr="005C17A5">
        <w:trPr>
          <w:trHeight w:val="1125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12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12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12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Придмети,матеріали,обладнання</w:t>
            </w:r>
            <w:proofErr w:type="spellEnd"/>
            <w:r w:rsidRPr="00212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інвентар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12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Гімнастичний інвентар (шведська </w:t>
            </w:r>
            <w:proofErr w:type="spellStart"/>
            <w:r w:rsidRPr="00212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стінка"Одісей</w:t>
            </w:r>
            <w:proofErr w:type="spellEnd"/>
            <w:r w:rsidRPr="00212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"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12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5133,00</w:t>
            </w:r>
          </w:p>
        </w:tc>
      </w:tr>
      <w:tr w:rsidR="005C17A5" w:rsidRPr="002126B6" w:rsidTr="005C17A5">
        <w:trPr>
          <w:trHeight w:val="375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12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12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12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12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Дитячі іграшки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12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4147,00</w:t>
            </w:r>
          </w:p>
        </w:tc>
      </w:tr>
      <w:tr w:rsidR="005C17A5" w:rsidRPr="002126B6" w:rsidTr="005C17A5">
        <w:trPr>
          <w:trHeight w:val="375"/>
        </w:trPr>
        <w:tc>
          <w:tcPr>
            <w:tcW w:w="81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7A5" w:rsidRPr="00F954D3" w:rsidRDefault="005C17A5" w:rsidP="005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9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 ПО КЕКВ 2210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F954D3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9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9280,00</w:t>
            </w:r>
          </w:p>
        </w:tc>
      </w:tr>
      <w:tr w:rsidR="005C17A5" w:rsidRPr="002126B6" w:rsidTr="005C17A5">
        <w:trPr>
          <w:trHeight w:val="375"/>
        </w:trPr>
        <w:tc>
          <w:tcPr>
            <w:tcW w:w="81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7A5" w:rsidRPr="00F954D3" w:rsidRDefault="005C17A5" w:rsidP="005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9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ВСЬОГО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F954D3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9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37148,11</w:t>
            </w:r>
          </w:p>
        </w:tc>
      </w:tr>
      <w:tr w:rsidR="005C17A5" w:rsidRPr="002126B6" w:rsidTr="005C17A5">
        <w:trPr>
          <w:trHeight w:val="300"/>
        </w:trPr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5C17A5" w:rsidRPr="002126B6" w:rsidTr="005C17A5">
        <w:trPr>
          <w:trHeight w:val="300"/>
        </w:trPr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5C17A5" w:rsidRPr="002126B6" w:rsidTr="005C17A5">
        <w:trPr>
          <w:trHeight w:val="89"/>
        </w:trPr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2126B6" w:rsidRDefault="005C17A5" w:rsidP="005C1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5C17A5" w:rsidTr="005C17A5">
        <w:trPr>
          <w:gridBefore w:val="1"/>
          <w:wBefore w:w="34" w:type="dxa"/>
          <w:trHeight w:val="510"/>
        </w:trPr>
        <w:tc>
          <w:tcPr>
            <w:tcW w:w="9606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C17A5" w:rsidRDefault="005C17A5" w:rsidP="005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B52B82" w:rsidRDefault="00B52B82" w:rsidP="005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5C17A5" w:rsidRDefault="005C17A5" w:rsidP="005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Фінансовий звіт</w:t>
            </w:r>
          </w:p>
          <w:p w:rsidR="005C17A5" w:rsidRDefault="005C17A5" w:rsidP="005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по загальному фонду місцевому бюджету</w:t>
            </w:r>
          </w:p>
          <w:p w:rsidR="005C17A5" w:rsidRDefault="005C17A5" w:rsidP="005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Оржівського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закладу дошкільної освіти "Веселка" </w:t>
            </w:r>
          </w:p>
          <w:p w:rsidR="005C17A5" w:rsidRDefault="005C17A5" w:rsidP="005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За 2021 -2022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. </w:t>
            </w:r>
          </w:p>
        </w:tc>
      </w:tr>
      <w:tr w:rsidR="005C17A5" w:rsidTr="005C17A5">
        <w:trPr>
          <w:gridBefore w:val="1"/>
          <w:wBefore w:w="34" w:type="dxa"/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КЕКВ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Придбані товари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сума</w:t>
            </w:r>
          </w:p>
        </w:tc>
      </w:tr>
      <w:tr w:rsidR="005C17A5" w:rsidTr="005C17A5">
        <w:trPr>
          <w:gridBefore w:val="1"/>
          <w:wBefore w:w="34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2111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Заробітна плата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5822082,55</w:t>
            </w:r>
          </w:p>
        </w:tc>
      </w:tr>
      <w:tr w:rsidR="005C17A5" w:rsidTr="005C17A5">
        <w:trPr>
          <w:gridBefore w:val="1"/>
          <w:wBefore w:w="34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Pr="00F954D3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9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 ПО КЕКВ 2111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5822082,55</w:t>
            </w:r>
          </w:p>
        </w:tc>
      </w:tr>
      <w:tr w:rsidR="005C17A5" w:rsidTr="005C17A5">
        <w:trPr>
          <w:gridBefore w:val="1"/>
          <w:wBefore w:w="34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2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2120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Нарахування на заробітну плату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1306400,61</w:t>
            </w:r>
          </w:p>
        </w:tc>
      </w:tr>
      <w:tr w:rsidR="005C17A5" w:rsidTr="005C17A5">
        <w:trPr>
          <w:gridBefore w:val="1"/>
          <w:wBefore w:w="34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Pr="00F954D3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9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 ПО КЕКВ 2120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1306400,61</w:t>
            </w:r>
          </w:p>
        </w:tc>
      </w:tr>
      <w:tr w:rsidR="005C17A5" w:rsidTr="005C17A5">
        <w:trPr>
          <w:gridBefore w:val="1"/>
          <w:wBefore w:w="34" w:type="dxa"/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2210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Придмети,матеріали,обладнання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інвентар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Канцелярія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20998,50</w:t>
            </w:r>
          </w:p>
        </w:tc>
      </w:tr>
      <w:tr w:rsidR="005C17A5" w:rsidTr="005C17A5">
        <w:trPr>
          <w:gridBefore w:val="1"/>
          <w:wBefore w:w="34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Бензин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15292,00</w:t>
            </w:r>
          </w:p>
        </w:tc>
      </w:tr>
      <w:tr w:rsidR="005C17A5" w:rsidTr="005C17A5">
        <w:trPr>
          <w:gridBefore w:val="1"/>
          <w:wBefore w:w="34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Будівельні товари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23169,00</w:t>
            </w:r>
          </w:p>
        </w:tc>
      </w:tr>
      <w:tr w:rsidR="005C17A5" w:rsidTr="005C17A5">
        <w:trPr>
          <w:gridBefore w:val="1"/>
          <w:wBefore w:w="34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Господарчі товари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15870,00</w:t>
            </w:r>
          </w:p>
        </w:tc>
      </w:tr>
      <w:tr w:rsidR="005C17A5" w:rsidTr="005C17A5">
        <w:trPr>
          <w:gridBefore w:val="1"/>
          <w:wBefore w:w="34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Періодичні видання (підписка)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9133,00</w:t>
            </w:r>
          </w:p>
        </w:tc>
      </w:tr>
      <w:tr w:rsidR="005C17A5" w:rsidTr="005C17A5">
        <w:trPr>
          <w:gridBefore w:val="1"/>
          <w:wBefore w:w="34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Дизинфекційні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засоби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5000,00</w:t>
            </w:r>
          </w:p>
        </w:tc>
      </w:tr>
      <w:tr w:rsidR="005C17A5" w:rsidTr="005C17A5">
        <w:trPr>
          <w:gridBefore w:val="1"/>
          <w:wBefore w:w="34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Контейнери для принад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980,00</w:t>
            </w:r>
          </w:p>
        </w:tc>
      </w:tr>
      <w:tr w:rsidR="005C17A5" w:rsidTr="005C17A5">
        <w:trPr>
          <w:gridBefore w:val="1"/>
          <w:wBefore w:w="34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Труба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металопрофіль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4726,55</w:t>
            </w:r>
          </w:p>
        </w:tc>
      </w:tr>
      <w:tr w:rsidR="005C17A5" w:rsidTr="005C17A5">
        <w:trPr>
          <w:gridBefore w:val="1"/>
          <w:wBefore w:w="34" w:type="dxa"/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Гімнастичний інвентар (набір кульок для басейну)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1331,00</w:t>
            </w:r>
          </w:p>
        </w:tc>
      </w:tr>
      <w:tr w:rsidR="005C17A5" w:rsidTr="005C17A5">
        <w:trPr>
          <w:gridBefore w:val="1"/>
          <w:wBefore w:w="34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Полички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2000,00</w:t>
            </w:r>
          </w:p>
        </w:tc>
      </w:tr>
      <w:tr w:rsidR="005C17A5" w:rsidTr="005C17A5">
        <w:trPr>
          <w:gridBefore w:val="1"/>
          <w:wBefore w:w="34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5C17A5" w:rsidTr="005C17A5">
        <w:trPr>
          <w:gridBefore w:val="1"/>
          <w:wBefore w:w="34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Pr="00F954D3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9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 ПО КЕКВ 2210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98500,05</w:t>
            </w:r>
          </w:p>
        </w:tc>
      </w:tr>
      <w:tr w:rsidR="005C17A5" w:rsidTr="005C17A5">
        <w:trPr>
          <w:gridBefore w:val="1"/>
          <w:wBefore w:w="34" w:type="dxa"/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2220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Медикаменти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перевязувальні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матеріали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Лікарські засоби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4800,00</w:t>
            </w:r>
          </w:p>
        </w:tc>
      </w:tr>
      <w:tr w:rsidR="005C17A5" w:rsidTr="005C17A5">
        <w:trPr>
          <w:gridBefore w:val="1"/>
          <w:wBefore w:w="34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Pr="00F954D3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9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 ПО КЕКВ 2220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4800,00</w:t>
            </w:r>
          </w:p>
        </w:tc>
      </w:tr>
      <w:tr w:rsidR="005C17A5" w:rsidTr="005C17A5">
        <w:trPr>
          <w:gridBefore w:val="1"/>
          <w:wBefore w:w="34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2230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Продукти харчування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Продукти харчування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377075,90</w:t>
            </w:r>
          </w:p>
        </w:tc>
      </w:tr>
      <w:tr w:rsidR="005C17A5" w:rsidTr="005C17A5">
        <w:trPr>
          <w:gridBefore w:val="1"/>
          <w:wBefore w:w="34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Pr="00F954D3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9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 ПО КЕКВ 2230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377075,90</w:t>
            </w:r>
          </w:p>
        </w:tc>
      </w:tr>
      <w:tr w:rsidR="005C17A5" w:rsidTr="005C17A5">
        <w:trPr>
          <w:gridBefore w:val="1"/>
          <w:wBefore w:w="34" w:type="dxa"/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2240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Оплата послуг (крім комунальних)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Оплата послуг (Інтернет,сигналізація,дератизація)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31502,06</w:t>
            </w:r>
          </w:p>
        </w:tc>
      </w:tr>
      <w:tr w:rsidR="005C17A5" w:rsidTr="005C17A5">
        <w:trPr>
          <w:gridBefore w:val="1"/>
          <w:wBefore w:w="34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Навчання персоналу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2640,00</w:t>
            </w:r>
          </w:p>
        </w:tc>
      </w:tr>
      <w:tr w:rsidR="005C17A5" w:rsidTr="005C17A5">
        <w:trPr>
          <w:gridBefore w:val="1"/>
          <w:wBefore w:w="34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Медичний огляд персоналу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13445,45</w:t>
            </w:r>
          </w:p>
        </w:tc>
      </w:tr>
      <w:tr w:rsidR="005C17A5" w:rsidTr="005C17A5">
        <w:trPr>
          <w:gridBefore w:val="1"/>
          <w:wBefore w:w="34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Лабораторні дослідження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2846,83</w:t>
            </w:r>
          </w:p>
        </w:tc>
      </w:tr>
      <w:tr w:rsidR="005C17A5" w:rsidTr="005C17A5">
        <w:trPr>
          <w:gridBefore w:val="1"/>
          <w:wBefore w:w="34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Повірка та калібрування приладів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176,82</w:t>
            </w:r>
          </w:p>
        </w:tc>
      </w:tr>
      <w:tr w:rsidR="005C17A5" w:rsidTr="005C17A5">
        <w:trPr>
          <w:gridBefore w:val="1"/>
          <w:wBefore w:w="34" w:type="dxa"/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Визначення показників пожежної небезпеки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685,20</w:t>
            </w:r>
          </w:p>
        </w:tc>
      </w:tr>
      <w:tr w:rsidR="005C17A5" w:rsidTr="005C17A5">
        <w:trPr>
          <w:gridBefore w:val="1"/>
          <w:wBefore w:w="34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Перезарядження вогнегасників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3381,00</w:t>
            </w:r>
          </w:p>
        </w:tc>
      </w:tr>
      <w:tr w:rsidR="005C17A5" w:rsidTr="005C17A5">
        <w:trPr>
          <w:gridBefore w:val="1"/>
          <w:wBefore w:w="34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Програма МЕДОК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1200,00</w:t>
            </w:r>
          </w:p>
        </w:tc>
      </w:tr>
      <w:tr w:rsidR="005C17A5" w:rsidTr="005C17A5">
        <w:trPr>
          <w:gridBefore w:val="1"/>
          <w:wBefore w:w="34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Перезарядка картриджів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840,00</w:t>
            </w:r>
          </w:p>
        </w:tc>
      </w:tr>
      <w:tr w:rsidR="005C17A5" w:rsidTr="005C17A5">
        <w:trPr>
          <w:gridBefore w:val="1"/>
          <w:wBefore w:w="34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Обслуговування водостічної системи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7000,00</w:t>
            </w:r>
          </w:p>
        </w:tc>
      </w:tr>
      <w:tr w:rsidR="005C17A5" w:rsidTr="005C17A5">
        <w:trPr>
          <w:gridBefore w:val="1"/>
          <w:wBefore w:w="34" w:type="dxa"/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Перевірка та випробування пожежних гідрантів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2919,94</w:t>
            </w:r>
          </w:p>
        </w:tc>
      </w:tr>
      <w:tr w:rsidR="005C17A5" w:rsidTr="005C17A5">
        <w:trPr>
          <w:gridBefore w:val="1"/>
          <w:wBefore w:w="34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Pr="00F954D3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9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 ПО КЕКВ 2240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66637,3</w:t>
            </w:r>
          </w:p>
        </w:tc>
      </w:tr>
      <w:tr w:rsidR="005C17A5" w:rsidTr="005C17A5">
        <w:trPr>
          <w:gridBefore w:val="1"/>
          <w:wBefore w:w="34" w:type="dxa"/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7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2272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Оплата водопостачання та водовідведення 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91250,00</w:t>
            </w:r>
          </w:p>
        </w:tc>
      </w:tr>
      <w:tr w:rsidR="005C17A5" w:rsidTr="005C17A5">
        <w:trPr>
          <w:gridBefore w:val="1"/>
          <w:wBefore w:w="34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Pr="00F954D3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9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 ПО КЕКВ 2272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91250,00</w:t>
            </w:r>
          </w:p>
        </w:tc>
      </w:tr>
      <w:tr w:rsidR="005C17A5" w:rsidTr="005C17A5">
        <w:trPr>
          <w:gridBefore w:val="1"/>
          <w:wBefore w:w="34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2273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Оплата електроенергії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291494,18</w:t>
            </w:r>
          </w:p>
        </w:tc>
      </w:tr>
      <w:tr w:rsidR="005C17A5" w:rsidTr="005C17A5">
        <w:trPr>
          <w:gridBefore w:val="1"/>
          <w:wBefore w:w="34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Pr="00F954D3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9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 ПО КЕКВ 2273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291494,18</w:t>
            </w:r>
          </w:p>
        </w:tc>
      </w:tr>
      <w:tr w:rsidR="005C17A5" w:rsidTr="005C17A5">
        <w:trPr>
          <w:gridBefore w:val="1"/>
          <w:wBefore w:w="34" w:type="dxa"/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2275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Оплата інших енергоносіїв  та інших комунальних послуг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Заготівля дров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83615,33</w:t>
            </w:r>
          </w:p>
        </w:tc>
      </w:tr>
      <w:tr w:rsidR="005C17A5" w:rsidTr="005C17A5">
        <w:trPr>
          <w:gridBefore w:val="1"/>
          <w:wBefore w:w="34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Вивезення сміття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6537,60</w:t>
            </w:r>
          </w:p>
        </w:tc>
      </w:tr>
      <w:tr w:rsidR="005C17A5" w:rsidTr="005C17A5">
        <w:trPr>
          <w:gridBefore w:val="1"/>
          <w:wBefore w:w="34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7A5" w:rsidRPr="00F954D3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7A5" w:rsidRPr="00F954D3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9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 ПО КЕКВ 2275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7A5" w:rsidRPr="00F954D3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90152,93</w:t>
            </w:r>
          </w:p>
        </w:tc>
      </w:tr>
      <w:tr w:rsidR="005C17A5" w:rsidTr="005C17A5">
        <w:trPr>
          <w:gridBefore w:val="1"/>
          <w:wBefore w:w="34" w:type="dxa"/>
          <w:trHeight w:val="48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C17A5" w:rsidRPr="00F954D3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C17A5" w:rsidRPr="00F954D3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9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C17A5" w:rsidRPr="00F954D3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8148393,52</w:t>
            </w:r>
          </w:p>
        </w:tc>
      </w:tr>
    </w:tbl>
    <w:p w:rsidR="005C17A5" w:rsidRDefault="005C17A5" w:rsidP="005C17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12838" w:type="dxa"/>
        <w:tblInd w:w="108" w:type="dxa"/>
        <w:tblLook w:val="04A0" w:firstRow="1" w:lastRow="0" w:firstColumn="1" w:lastColumn="0" w:noHBand="0" w:noVBand="1"/>
      </w:tblPr>
      <w:tblGrid>
        <w:gridCol w:w="617"/>
        <w:gridCol w:w="671"/>
        <w:gridCol w:w="325"/>
        <w:gridCol w:w="1005"/>
        <w:gridCol w:w="1112"/>
        <w:gridCol w:w="3752"/>
        <w:gridCol w:w="433"/>
        <w:gridCol w:w="1552"/>
        <w:gridCol w:w="1239"/>
        <w:gridCol w:w="191"/>
        <w:gridCol w:w="2052"/>
      </w:tblGrid>
      <w:tr w:rsidR="005C17A5" w:rsidRPr="005C17A5" w:rsidTr="005C17A5">
        <w:trPr>
          <w:trHeight w:val="1470"/>
        </w:trPr>
        <w:tc>
          <w:tcPr>
            <w:tcW w:w="1283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C17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                         По спеціальному фонду за 2021 рік  надійшло</w:t>
            </w:r>
          </w:p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17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                                 батьківських коштів за харчування</w:t>
            </w:r>
          </w:p>
        </w:tc>
      </w:tr>
      <w:tr w:rsidR="005C17A5" w:rsidRPr="005C17A5" w:rsidTr="005C17A5">
        <w:trPr>
          <w:trHeight w:val="509"/>
        </w:trPr>
        <w:tc>
          <w:tcPr>
            <w:tcW w:w="1283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C17A5" w:rsidRPr="005C17A5" w:rsidTr="005C17A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C17A5" w:rsidRPr="005C17A5" w:rsidTr="005C17A5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C1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C1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КЕКВ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C1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C1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Придбані товари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C1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сума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C17A5" w:rsidRPr="005C17A5" w:rsidTr="005C17A5">
        <w:trPr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1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1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2230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1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Продукти харчування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1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Продукти харчування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1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250541,29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C17A5" w:rsidRPr="005C17A5" w:rsidTr="005C17A5">
        <w:trPr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1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1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C1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ВСЬОГО ПО КЕКВ 2230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1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C1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250541,29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C17A5" w:rsidRPr="005C17A5" w:rsidTr="005C17A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C17A5" w:rsidRPr="005C17A5" w:rsidTr="005C17A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C17A5" w:rsidRPr="005C17A5" w:rsidTr="005C17A5">
        <w:trPr>
          <w:trHeight w:val="40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1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Благодійно були придбані батьками предмети,матеріали,інвентар,а саме: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C17A5" w:rsidRPr="005C17A5" w:rsidTr="005C17A5">
        <w:trPr>
          <w:gridAfter w:val="2"/>
          <w:wAfter w:w="2243" w:type="dxa"/>
          <w:trHeight w:val="405"/>
        </w:trPr>
        <w:tc>
          <w:tcPr>
            <w:tcW w:w="10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1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- куточок природи – 500,00 грн.,</w:t>
            </w:r>
          </w:p>
        </w:tc>
      </w:tr>
      <w:tr w:rsidR="005C17A5" w:rsidRPr="005C17A5" w:rsidTr="005C17A5">
        <w:trPr>
          <w:gridAfter w:val="1"/>
          <w:wAfter w:w="2052" w:type="dxa"/>
          <w:trHeight w:val="405"/>
        </w:trPr>
        <w:tc>
          <w:tcPr>
            <w:tcW w:w="107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1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- куточок самостійної діяльності – 200,00 грн.,</w:t>
            </w:r>
          </w:p>
        </w:tc>
      </w:tr>
      <w:tr w:rsidR="005C17A5" w:rsidRPr="005C17A5" w:rsidTr="005C17A5">
        <w:trPr>
          <w:gridAfter w:val="2"/>
          <w:wAfter w:w="2243" w:type="dxa"/>
          <w:trHeight w:val="405"/>
        </w:trPr>
        <w:tc>
          <w:tcPr>
            <w:tcW w:w="10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1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-  3 телевізори - 33594,00.,</w:t>
            </w:r>
          </w:p>
        </w:tc>
      </w:tr>
      <w:tr w:rsidR="005C17A5" w:rsidRPr="005C17A5" w:rsidTr="005C17A5">
        <w:trPr>
          <w:gridAfter w:val="2"/>
          <w:wAfter w:w="2243" w:type="dxa"/>
          <w:trHeight w:val="89"/>
        </w:trPr>
        <w:tc>
          <w:tcPr>
            <w:tcW w:w="10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1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- колонка - 1399,00 грн.</w:t>
            </w:r>
          </w:p>
        </w:tc>
      </w:tr>
      <w:tr w:rsidR="005C17A5" w:rsidRPr="005C17A5" w:rsidTr="005C17A5">
        <w:trPr>
          <w:gridAfter w:val="2"/>
          <w:wAfter w:w="2243" w:type="dxa"/>
          <w:trHeight w:val="300"/>
        </w:trPr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C17A5" w:rsidRPr="005C17A5" w:rsidTr="005C17A5">
        <w:trPr>
          <w:gridAfter w:val="2"/>
          <w:wAfter w:w="2243" w:type="dxa"/>
          <w:trHeight w:val="405"/>
        </w:trPr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5" w:rsidRPr="005C17A5" w:rsidRDefault="005C17A5" w:rsidP="005C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1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Спонсорські:Двері вхідні - 14047,00 грн.</w:t>
            </w:r>
          </w:p>
        </w:tc>
      </w:tr>
    </w:tbl>
    <w:p w:rsidR="005C17A5" w:rsidRPr="005C17A5" w:rsidRDefault="005C17A5" w:rsidP="006708B2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52B82" w:rsidRPr="005E3BCB" w:rsidRDefault="00B52B82" w:rsidP="00B52B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Я вдячна батькам і небайдужим громадянам,</w:t>
      </w:r>
      <w:r w:rsidRPr="005E3B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які допомагають нам у проведенні ремонтних робіт у групах та на території закладу, створюють затишок та комфорт для дітей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52B82" w:rsidRPr="003D0D73" w:rsidRDefault="00B52B82" w:rsidP="00B52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   </w:t>
      </w:r>
      <w:r w:rsidRPr="005E3B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спонсорську допомогу, силами батьків та </w:t>
      </w:r>
      <w:r w:rsidRPr="001854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працівників закладу організовано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косметичні </w:t>
      </w:r>
      <w:r w:rsidRPr="001854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ремонти в усіх групових кімнатах, пофарбовано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павільйони на дитячих майданчиках</w:t>
      </w:r>
      <w:r w:rsidRPr="001854EB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завезено пісок для пісочниць.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854E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Поповнено меблями та ігровим обладнанням, іграшками групові осередки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1854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сприяння генерального директора ТОВ «ОДЕК» Україна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Тищука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А.О здійснено ремонт фундаменту закладу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52B82" w:rsidRPr="00CE13A0" w:rsidRDefault="00B52B82" w:rsidP="00B52B82">
      <w:pPr>
        <w:pStyle w:val="a3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D0D73">
        <w:rPr>
          <w:sz w:val="28"/>
          <w:szCs w:val="28"/>
        </w:rPr>
        <w:t>Підводячи підсумки роботи за рік, я хочу подякувати педагогам</w:t>
      </w:r>
      <w:r>
        <w:rPr>
          <w:sz w:val="28"/>
          <w:szCs w:val="28"/>
        </w:rPr>
        <w:t xml:space="preserve"> </w:t>
      </w:r>
      <w:r w:rsidRPr="003D0D73">
        <w:rPr>
          <w:sz w:val="28"/>
          <w:szCs w:val="28"/>
        </w:rPr>
        <w:t>закладу, обслуговуючому персоналу, батькам вихованців</w:t>
      </w:r>
      <w:r>
        <w:rPr>
          <w:sz w:val="28"/>
          <w:szCs w:val="28"/>
        </w:rPr>
        <w:t xml:space="preserve"> та всім небайдужим громадянам</w:t>
      </w:r>
      <w:r w:rsidRPr="003D0D73">
        <w:rPr>
          <w:sz w:val="28"/>
          <w:szCs w:val="28"/>
        </w:rPr>
        <w:t xml:space="preserve"> за спільну роботу, розуміння і підтримку, конструктивну критику і можливість реалізації наших ідей</w:t>
      </w:r>
      <w:r>
        <w:rPr>
          <w:sz w:val="28"/>
          <w:szCs w:val="28"/>
        </w:rPr>
        <w:t>.</w:t>
      </w:r>
    </w:p>
    <w:p w:rsidR="00B52B82" w:rsidRPr="00CE13A0" w:rsidRDefault="00B52B82" w:rsidP="00B52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52B82" w:rsidRPr="00CE13A0" w:rsidRDefault="00B52B82" w:rsidP="00B52B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3A0">
        <w:rPr>
          <w:rFonts w:ascii="Times New Roman" w:hAnsi="Times New Roman"/>
          <w:bCs/>
          <w:sz w:val="28"/>
          <w:szCs w:val="28"/>
        </w:rPr>
        <w:t xml:space="preserve"> </w:t>
      </w:r>
    </w:p>
    <w:p w:rsidR="005C17A5" w:rsidRDefault="005C17A5" w:rsidP="006708B2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17A5" w:rsidRDefault="005C17A5" w:rsidP="006708B2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17A5" w:rsidRDefault="005C17A5" w:rsidP="006708B2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17A5" w:rsidRDefault="005C17A5" w:rsidP="006708B2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17A5" w:rsidRDefault="005C17A5" w:rsidP="006708B2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17A5" w:rsidRDefault="005C17A5" w:rsidP="006708B2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17A5" w:rsidRDefault="005C17A5" w:rsidP="006708B2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17A5" w:rsidRDefault="005C17A5" w:rsidP="006708B2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17A5" w:rsidRDefault="005C17A5" w:rsidP="006708B2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17A5" w:rsidRDefault="005C17A5" w:rsidP="006708B2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17A5" w:rsidRDefault="005C17A5" w:rsidP="006708B2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17A5" w:rsidRDefault="005C17A5" w:rsidP="006708B2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17A5" w:rsidRDefault="005C17A5" w:rsidP="006708B2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17A5" w:rsidRDefault="005C17A5" w:rsidP="006708B2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17A5" w:rsidRDefault="005C17A5" w:rsidP="006708B2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17A5" w:rsidRDefault="005C17A5" w:rsidP="006708B2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17A5" w:rsidRDefault="005C17A5" w:rsidP="006708B2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17A5" w:rsidRDefault="005C17A5" w:rsidP="006708B2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17A5" w:rsidRDefault="005C17A5" w:rsidP="006708B2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17A5" w:rsidRDefault="005C17A5" w:rsidP="006708B2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17A5" w:rsidRDefault="005C17A5" w:rsidP="006708B2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17A5" w:rsidRDefault="005C17A5" w:rsidP="006708B2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17A5" w:rsidRDefault="005C17A5" w:rsidP="006708B2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17A5" w:rsidRDefault="005C17A5" w:rsidP="006708B2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17A5" w:rsidRDefault="005C17A5" w:rsidP="006708B2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17A5" w:rsidRDefault="005C17A5" w:rsidP="006708B2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17A5" w:rsidRPr="00340AB7" w:rsidRDefault="005C17A5" w:rsidP="006708B2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6708B2" w:rsidRPr="00341A23" w:rsidTr="00512158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8B2" w:rsidRPr="00CE13A0" w:rsidRDefault="006708B2" w:rsidP="003268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6708B2" w:rsidRPr="003D0D73" w:rsidRDefault="006708B2" w:rsidP="006708B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6708B2" w:rsidRPr="003D0D73" w:rsidSect="00F10BE6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E45"/>
    <w:multiLevelType w:val="hybridMultilevel"/>
    <w:tmpl w:val="597687AC"/>
    <w:lvl w:ilvl="0" w:tplc="3710B836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66884"/>
    <w:multiLevelType w:val="hybridMultilevel"/>
    <w:tmpl w:val="1A4A0624"/>
    <w:lvl w:ilvl="0" w:tplc="065EB9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83187"/>
    <w:multiLevelType w:val="multilevel"/>
    <w:tmpl w:val="97BC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75EB3"/>
    <w:multiLevelType w:val="hybridMultilevel"/>
    <w:tmpl w:val="E3A00E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37B78"/>
    <w:multiLevelType w:val="hybridMultilevel"/>
    <w:tmpl w:val="FC6A1A2E"/>
    <w:lvl w:ilvl="0" w:tplc="4ECEB9DE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3643AC"/>
    <w:multiLevelType w:val="hybridMultilevel"/>
    <w:tmpl w:val="92F08CA4"/>
    <w:lvl w:ilvl="0" w:tplc="96B88B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85ACD"/>
    <w:multiLevelType w:val="hybridMultilevel"/>
    <w:tmpl w:val="8A28C264"/>
    <w:lvl w:ilvl="0" w:tplc="D78EE5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36B14"/>
    <w:multiLevelType w:val="multilevel"/>
    <w:tmpl w:val="3E9E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DB6043"/>
    <w:multiLevelType w:val="hybridMultilevel"/>
    <w:tmpl w:val="F5E03CFC"/>
    <w:lvl w:ilvl="0" w:tplc="E020CE6E">
      <w:start w:val="1"/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D4"/>
    <w:rsid w:val="000761E0"/>
    <w:rsid w:val="0008211B"/>
    <w:rsid w:val="00097199"/>
    <w:rsid w:val="000A1073"/>
    <w:rsid w:val="000F6EE6"/>
    <w:rsid w:val="00113D87"/>
    <w:rsid w:val="00157F9E"/>
    <w:rsid w:val="001830FB"/>
    <w:rsid w:val="001A0F40"/>
    <w:rsid w:val="001E60FD"/>
    <w:rsid w:val="00212B32"/>
    <w:rsid w:val="00237F31"/>
    <w:rsid w:val="002A15EA"/>
    <w:rsid w:val="002A57C0"/>
    <w:rsid w:val="003268CF"/>
    <w:rsid w:val="00340AB7"/>
    <w:rsid w:val="0037139E"/>
    <w:rsid w:val="003A0644"/>
    <w:rsid w:val="003D79C3"/>
    <w:rsid w:val="003F16A4"/>
    <w:rsid w:val="0047384A"/>
    <w:rsid w:val="004A42EA"/>
    <w:rsid w:val="004B1EE8"/>
    <w:rsid w:val="004B7068"/>
    <w:rsid w:val="004C28F4"/>
    <w:rsid w:val="00512158"/>
    <w:rsid w:val="00544C5A"/>
    <w:rsid w:val="00557018"/>
    <w:rsid w:val="00561F06"/>
    <w:rsid w:val="00597A36"/>
    <w:rsid w:val="005C17A5"/>
    <w:rsid w:val="006167AB"/>
    <w:rsid w:val="00645CB4"/>
    <w:rsid w:val="006560D4"/>
    <w:rsid w:val="006708B2"/>
    <w:rsid w:val="006C3184"/>
    <w:rsid w:val="0070480E"/>
    <w:rsid w:val="0070620D"/>
    <w:rsid w:val="007507AE"/>
    <w:rsid w:val="007861F2"/>
    <w:rsid w:val="007D2EB0"/>
    <w:rsid w:val="007D3238"/>
    <w:rsid w:val="00813457"/>
    <w:rsid w:val="00816D4C"/>
    <w:rsid w:val="0082294E"/>
    <w:rsid w:val="00826D3C"/>
    <w:rsid w:val="00851F24"/>
    <w:rsid w:val="008B1C30"/>
    <w:rsid w:val="008D5D85"/>
    <w:rsid w:val="0090060D"/>
    <w:rsid w:val="00942FB7"/>
    <w:rsid w:val="00956567"/>
    <w:rsid w:val="00977F29"/>
    <w:rsid w:val="00A067D3"/>
    <w:rsid w:val="00A0749E"/>
    <w:rsid w:val="00A1687F"/>
    <w:rsid w:val="00A26FEB"/>
    <w:rsid w:val="00A34E98"/>
    <w:rsid w:val="00A360DF"/>
    <w:rsid w:val="00A362E0"/>
    <w:rsid w:val="00A406CA"/>
    <w:rsid w:val="00A40B28"/>
    <w:rsid w:val="00A44260"/>
    <w:rsid w:val="00A86E71"/>
    <w:rsid w:val="00A94F83"/>
    <w:rsid w:val="00AC2BF6"/>
    <w:rsid w:val="00AF12FF"/>
    <w:rsid w:val="00AF519B"/>
    <w:rsid w:val="00AF57A1"/>
    <w:rsid w:val="00AF6266"/>
    <w:rsid w:val="00B02CDE"/>
    <w:rsid w:val="00B06E98"/>
    <w:rsid w:val="00B10163"/>
    <w:rsid w:val="00B52B82"/>
    <w:rsid w:val="00B867BE"/>
    <w:rsid w:val="00BC0007"/>
    <w:rsid w:val="00BE68E8"/>
    <w:rsid w:val="00BE7A58"/>
    <w:rsid w:val="00C029B4"/>
    <w:rsid w:val="00C118E6"/>
    <w:rsid w:val="00C40CD5"/>
    <w:rsid w:val="00C515D4"/>
    <w:rsid w:val="00CA2B0F"/>
    <w:rsid w:val="00CC03B9"/>
    <w:rsid w:val="00CC2DF3"/>
    <w:rsid w:val="00D01A72"/>
    <w:rsid w:val="00D10405"/>
    <w:rsid w:val="00D10876"/>
    <w:rsid w:val="00D43628"/>
    <w:rsid w:val="00DB0FA3"/>
    <w:rsid w:val="00DB3A79"/>
    <w:rsid w:val="00DC0151"/>
    <w:rsid w:val="00DD2268"/>
    <w:rsid w:val="00E12984"/>
    <w:rsid w:val="00E94587"/>
    <w:rsid w:val="00EE69BE"/>
    <w:rsid w:val="00EF5251"/>
    <w:rsid w:val="00EF794E"/>
    <w:rsid w:val="00F10BE6"/>
    <w:rsid w:val="00F30A21"/>
    <w:rsid w:val="00F7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ABCF"/>
  <w15:docId w15:val="{B33BAA36-A007-410D-8BC4-5AF55BFF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8B2"/>
  </w:style>
  <w:style w:type="paragraph" w:styleId="1">
    <w:name w:val="heading 1"/>
    <w:basedOn w:val="a"/>
    <w:link w:val="10"/>
    <w:uiPriority w:val="9"/>
    <w:qFormat/>
    <w:rsid w:val="00AF5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67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B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6708B2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6708B2"/>
    <w:rPr>
      <w:rFonts w:ascii="Times New Roman" w:eastAsia="Tahoma" w:hAnsi="Times New Roman" w:cs="Times New Roman"/>
      <w:sz w:val="24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6708B2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708B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708B2"/>
  </w:style>
  <w:style w:type="paragraph" w:styleId="2">
    <w:name w:val="Body Text First Indent 2"/>
    <w:basedOn w:val="a9"/>
    <w:link w:val="20"/>
    <w:uiPriority w:val="99"/>
    <w:semiHidden/>
    <w:unhideWhenUsed/>
    <w:rsid w:val="006708B2"/>
    <w:pPr>
      <w:spacing w:after="200"/>
      <w:ind w:left="360" w:firstLine="360"/>
    </w:pPr>
  </w:style>
  <w:style w:type="character" w:customStyle="1" w:styleId="20">
    <w:name w:val="Красная строка 2 Знак"/>
    <w:basedOn w:val="aa"/>
    <w:link w:val="2"/>
    <w:uiPriority w:val="99"/>
    <w:semiHidden/>
    <w:rsid w:val="006708B2"/>
  </w:style>
  <w:style w:type="character" w:customStyle="1" w:styleId="FontStyle12">
    <w:name w:val="Font Style12"/>
    <w:rsid w:val="006708B2"/>
    <w:rPr>
      <w:rFonts w:ascii="Georgia" w:hAnsi="Georgia" w:cs="Georgia"/>
      <w:sz w:val="20"/>
      <w:szCs w:val="20"/>
    </w:rPr>
  </w:style>
  <w:style w:type="character" w:customStyle="1" w:styleId="FontStyle13">
    <w:name w:val="Font Style13"/>
    <w:rsid w:val="006708B2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b">
    <w:name w:val="No Spacing"/>
    <w:uiPriority w:val="1"/>
    <w:qFormat/>
    <w:rsid w:val="006708B2"/>
    <w:pPr>
      <w:spacing w:after="0" w:line="240" w:lineRule="auto"/>
    </w:pPr>
    <w:rPr>
      <w:lang w:val="ru-RU"/>
    </w:rPr>
  </w:style>
  <w:style w:type="character" w:customStyle="1" w:styleId="apple-converted-space">
    <w:name w:val="apple-converted-space"/>
    <w:rsid w:val="006708B2"/>
    <w:rPr>
      <w:rFonts w:cs="Times New Roman"/>
    </w:rPr>
  </w:style>
  <w:style w:type="paragraph" w:customStyle="1" w:styleId="11">
    <w:name w:val="Без интервала1"/>
    <w:link w:val="NoSpacingChar"/>
    <w:rsid w:val="006708B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NoSpacingChar">
    <w:name w:val="No Spacing Char"/>
    <w:link w:val="11"/>
    <w:locked/>
    <w:rsid w:val="006708B2"/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F519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pull-right">
    <w:name w:val="pull-right"/>
    <w:basedOn w:val="a0"/>
    <w:rsid w:val="00AF519B"/>
  </w:style>
  <w:style w:type="character" w:styleId="ac">
    <w:name w:val="Strong"/>
    <w:basedOn w:val="a0"/>
    <w:uiPriority w:val="22"/>
    <w:qFormat/>
    <w:rsid w:val="00B06E98"/>
    <w:rPr>
      <w:b/>
      <w:bCs/>
    </w:rPr>
  </w:style>
  <w:style w:type="character" w:styleId="ad">
    <w:name w:val="Emphasis"/>
    <w:basedOn w:val="a0"/>
    <w:uiPriority w:val="20"/>
    <w:qFormat/>
    <w:rsid w:val="00A1687F"/>
    <w:rPr>
      <w:rFonts w:ascii="Times New Roman" w:hAnsi="Times New Roman" w:cs="Times New Roman" w:hint="default"/>
      <w:i/>
      <w:iCs/>
    </w:rPr>
  </w:style>
  <w:style w:type="character" w:customStyle="1" w:styleId="fs18">
    <w:name w:val="fs_18"/>
    <w:basedOn w:val="a0"/>
    <w:rsid w:val="00557018"/>
  </w:style>
  <w:style w:type="paragraph" w:styleId="ae">
    <w:name w:val="Title"/>
    <w:basedOn w:val="a"/>
    <w:link w:val="af"/>
    <w:uiPriority w:val="99"/>
    <w:qFormat/>
    <w:rsid w:val="005570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Заголовок Знак"/>
    <w:basedOn w:val="a0"/>
    <w:link w:val="ae"/>
    <w:uiPriority w:val="99"/>
    <w:rsid w:val="005570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480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02A77-4937-40C0-9254-262C603C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32897</Words>
  <Characters>18752</Characters>
  <Application>Microsoft Office Word</Application>
  <DocSecurity>0</DocSecurity>
  <Lines>156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5</cp:revision>
  <cp:lastPrinted>2022-07-15T08:24:00Z</cp:lastPrinted>
  <dcterms:created xsi:type="dcterms:W3CDTF">2022-07-15T17:20:00Z</dcterms:created>
  <dcterms:modified xsi:type="dcterms:W3CDTF">2022-07-15T17:33:00Z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1549809529</vt:i4>
  </property>
</Properties>
</file>