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FF" w:rsidRDefault="00CA08E6" w:rsidP="00CA08E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A08E6">
        <w:rPr>
          <w:rFonts w:ascii="Times New Roman" w:hAnsi="Times New Roman" w:cs="Times New Roman"/>
          <w:sz w:val="32"/>
          <w:szCs w:val="32"/>
          <w:lang w:val="uk-UA"/>
        </w:rPr>
        <w:t>Аналіз проведення дослідження когнітивної сфери у дітей середнього та старшого дошкільного віку</w:t>
      </w:r>
    </w:p>
    <w:p w:rsidR="00CA08E6" w:rsidRDefault="00CA08E6" w:rsidP="00CA08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жовтня місяця проводилось дослідження когнітивної сфери у дітей середнього дошкільного віку, кількість обстежених дітей становить 38 дітей (дві групи). Обробивши дані ми отримали наступні результати: </w:t>
      </w:r>
    </w:p>
    <w:p w:rsidR="00CA08E6" w:rsidRDefault="00CA08E6" w:rsidP="00CA08E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A08E6" w:rsidTr="00CA08E6">
        <w:tc>
          <w:tcPr>
            <w:tcW w:w="2310" w:type="dxa"/>
          </w:tcPr>
          <w:p w:rsidR="00CA08E6" w:rsidRDefault="00CA08E6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10" w:type="dxa"/>
          </w:tcPr>
          <w:p w:rsidR="00CA08E6" w:rsidRDefault="00CA08E6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2311" w:type="dxa"/>
          </w:tcPr>
          <w:p w:rsidR="00CA08E6" w:rsidRDefault="00CA08E6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2311" w:type="dxa"/>
          </w:tcPr>
          <w:p w:rsidR="00CA08E6" w:rsidRDefault="00CA08E6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Низький </w:t>
            </w:r>
          </w:p>
        </w:tc>
      </w:tr>
      <w:tr w:rsidR="00CA08E6" w:rsidTr="00CA08E6">
        <w:tc>
          <w:tcPr>
            <w:tcW w:w="2310" w:type="dxa"/>
          </w:tcPr>
          <w:p w:rsidR="00CA08E6" w:rsidRDefault="00CA08E6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Увага</w:t>
            </w:r>
          </w:p>
        </w:tc>
        <w:tc>
          <w:tcPr>
            <w:tcW w:w="2310" w:type="dxa"/>
          </w:tcPr>
          <w:p w:rsidR="00CA08E6" w:rsidRDefault="00CA08E6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16%</w:t>
            </w:r>
          </w:p>
        </w:tc>
        <w:tc>
          <w:tcPr>
            <w:tcW w:w="2311" w:type="dxa"/>
          </w:tcPr>
          <w:p w:rsidR="00CA08E6" w:rsidRDefault="00CA08E6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53%</w:t>
            </w:r>
          </w:p>
        </w:tc>
        <w:tc>
          <w:tcPr>
            <w:tcW w:w="2311" w:type="dxa"/>
          </w:tcPr>
          <w:p w:rsidR="00CA08E6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31%</w:t>
            </w:r>
          </w:p>
        </w:tc>
      </w:tr>
      <w:tr w:rsidR="00CA08E6" w:rsidTr="00CA08E6">
        <w:tc>
          <w:tcPr>
            <w:tcW w:w="2310" w:type="dxa"/>
          </w:tcPr>
          <w:p w:rsidR="00CA08E6" w:rsidRDefault="00CA08E6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Уява</w:t>
            </w:r>
          </w:p>
        </w:tc>
        <w:tc>
          <w:tcPr>
            <w:tcW w:w="2310" w:type="dxa"/>
          </w:tcPr>
          <w:p w:rsidR="00CA08E6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58%</w:t>
            </w:r>
          </w:p>
        </w:tc>
        <w:tc>
          <w:tcPr>
            <w:tcW w:w="2311" w:type="dxa"/>
          </w:tcPr>
          <w:p w:rsidR="00CA08E6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32%</w:t>
            </w:r>
          </w:p>
        </w:tc>
        <w:tc>
          <w:tcPr>
            <w:tcW w:w="2311" w:type="dxa"/>
          </w:tcPr>
          <w:p w:rsidR="00CA08E6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</w:tr>
      <w:tr w:rsidR="00CA08E6" w:rsidTr="00CA08E6">
        <w:tc>
          <w:tcPr>
            <w:tcW w:w="2310" w:type="dxa"/>
          </w:tcPr>
          <w:p w:rsidR="00CA08E6" w:rsidRDefault="00CA08E6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Пам’ять</w:t>
            </w:r>
          </w:p>
        </w:tc>
        <w:tc>
          <w:tcPr>
            <w:tcW w:w="2310" w:type="dxa"/>
          </w:tcPr>
          <w:p w:rsidR="00CA08E6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16%</w:t>
            </w:r>
          </w:p>
        </w:tc>
        <w:tc>
          <w:tcPr>
            <w:tcW w:w="2311" w:type="dxa"/>
          </w:tcPr>
          <w:p w:rsidR="00CA08E6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53%</w:t>
            </w:r>
          </w:p>
        </w:tc>
        <w:tc>
          <w:tcPr>
            <w:tcW w:w="2311" w:type="dxa"/>
          </w:tcPr>
          <w:p w:rsidR="00CA08E6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31%</w:t>
            </w:r>
          </w:p>
        </w:tc>
      </w:tr>
      <w:tr w:rsidR="00CA08E6" w:rsidTr="00CA08E6">
        <w:tc>
          <w:tcPr>
            <w:tcW w:w="2310" w:type="dxa"/>
          </w:tcPr>
          <w:p w:rsidR="00CA08E6" w:rsidRDefault="00CA08E6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Мислення </w:t>
            </w:r>
          </w:p>
        </w:tc>
        <w:tc>
          <w:tcPr>
            <w:tcW w:w="2310" w:type="dxa"/>
          </w:tcPr>
          <w:p w:rsidR="00CA08E6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29%</w:t>
            </w:r>
          </w:p>
        </w:tc>
        <w:tc>
          <w:tcPr>
            <w:tcW w:w="2311" w:type="dxa"/>
          </w:tcPr>
          <w:p w:rsidR="00CA08E6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  <w:tc>
          <w:tcPr>
            <w:tcW w:w="2311" w:type="dxa"/>
          </w:tcPr>
          <w:p w:rsidR="00CA08E6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11%</w:t>
            </w:r>
          </w:p>
        </w:tc>
      </w:tr>
    </w:tbl>
    <w:p w:rsidR="00CA08E6" w:rsidRDefault="00CA08E6" w:rsidP="00CA08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459E" w:rsidRDefault="007D459E" w:rsidP="00CA08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459E" w:rsidRDefault="007D459E" w:rsidP="00CA08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459E" w:rsidRDefault="007D459E" w:rsidP="007D45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жовтня місяця проводилось дослідження когнітивної сфери у дітей с</w:t>
      </w:r>
      <w:r>
        <w:rPr>
          <w:rFonts w:ascii="Times New Roman" w:hAnsi="Times New Roman" w:cs="Times New Roman"/>
          <w:sz w:val="28"/>
          <w:szCs w:val="28"/>
          <w:lang w:val="uk-UA"/>
        </w:rPr>
        <w:t>таршого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віку, кількість обстежених дітей становить </w:t>
      </w:r>
      <w:r w:rsidR="0028147B">
        <w:rPr>
          <w:rFonts w:ascii="Times New Roman" w:hAnsi="Times New Roman" w:cs="Times New Roman"/>
          <w:sz w:val="28"/>
          <w:szCs w:val="28"/>
          <w:lang w:val="uk-UA"/>
        </w:rPr>
        <w:t>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 (</w:t>
      </w:r>
      <w:r>
        <w:rPr>
          <w:rFonts w:ascii="Times New Roman" w:hAnsi="Times New Roman" w:cs="Times New Roman"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групи). Обробивши дані ми отримали наступні результати: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D459E" w:rsidTr="007D459E">
        <w:tc>
          <w:tcPr>
            <w:tcW w:w="2310" w:type="dxa"/>
          </w:tcPr>
          <w:p w:rsidR="007D459E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</w:tcPr>
          <w:p w:rsidR="007D459E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2311" w:type="dxa"/>
          </w:tcPr>
          <w:p w:rsidR="007D459E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Середній </w:t>
            </w:r>
          </w:p>
        </w:tc>
        <w:tc>
          <w:tcPr>
            <w:tcW w:w="2311" w:type="dxa"/>
          </w:tcPr>
          <w:p w:rsidR="007D459E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</w:t>
            </w:r>
          </w:p>
        </w:tc>
      </w:tr>
      <w:tr w:rsidR="007D459E" w:rsidTr="007D459E">
        <w:tc>
          <w:tcPr>
            <w:tcW w:w="2310" w:type="dxa"/>
          </w:tcPr>
          <w:p w:rsidR="007D459E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Увага</w:t>
            </w:r>
          </w:p>
        </w:tc>
        <w:tc>
          <w:tcPr>
            <w:tcW w:w="2310" w:type="dxa"/>
          </w:tcPr>
          <w:p w:rsidR="007D459E" w:rsidRDefault="0028147B" w:rsidP="002814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="007D4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2311" w:type="dxa"/>
          </w:tcPr>
          <w:p w:rsidR="007D459E" w:rsidRDefault="0028147B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="007D4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2311" w:type="dxa"/>
          </w:tcPr>
          <w:p w:rsidR="007D459E" w:rsidRDefault="0028147B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7D4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7D459E" w:rsidTr="007D459E">
        <w:tc>
          <w:tcPr>
            <w:tcW w:w="2310" w:type="dxa"/>
          </w:tcPr>
          <w:p w:rsidR="007D459E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Уява</w:t>
            </w:r>
          </w:p>
        </w:tc>
        <w:tc>
          <w:tcPr>
            <w:tcW w:w="2310" w:type="dxa"/>
          </w:tcPr>
          <w:p w:rsidR="007D459E" w:rsidRDefault="0028147B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40%</w:t>
            </w:r>
          </w:p>
        </w:tc>
        <w:tc>
          <w:tcPr>
            <w:tcW w:w="2311" w:type="dxa"/>
          </w:tcPr>
          <w:p w:rsidR="007D459E" w:rsidRDefault="0028147B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50%</w:t>
            </w:r>
          </w:p>
        </w:tc>
        <w:tc>
          <w:tcPr>
            <w:tcW w:w="2311" w:type="dxa"/>
          </w:tcPr>
          <w:p w:rsidR="007D459E" w:rsidRDefault="0028147B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</w:tr>
      <w:tr w:rsidR="007D459E" w:rsidTr="007D459E">
        <w:tc>
          <w:tcPr>
            <w:tcW w:w="2310" w:type="dxa"/>
          </w:tcPr>
          <w:p w:rsidR="007D459E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Пам’ять</w:t>
            </w:r>
          </w:p>
        </w:tc>
        <w:tc>
          <w:tcPr>
            <w:tcW w:w="2310" w:type="dxa"/>
          </w:tcPr>
          <w:p w:rsidR="007D459E" w:rsidRDefault="0028147B" w:rsidP="002814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33%</w:t>
            </w:r>
          </w:p>
        </w:tc>
        <w:tc>
          <w:tcPr>
            <w:tcW w:w="2311" w:type="dxa"/>
          </w:tcPr>
          <w:p w:rsidR="007D459E" w:rsidRDefault="0028147B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38%</w:t>
            </w:r>
          </w:p>
        </w:tc>
        <w:tc>
          <w:tcPr>
            <w:tcW w:w="2311" w:type="dxa"/>
          </w:tcPr>
          <w:p w:rsidR="007D459E" w:rsidRDefault="0028147B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29%</w:t>
            </w:r>
          </w:p>
        </w:tc>
      </w:tr>
      <w:tr w:rsidR="007D459E" w:rsidTr="007D459E">
        <w:tc>
          <w:tcPr>
            <w:tcW w:w="2310" w:type="dxa"/>
          </w:tcPr>
          <w:p w:rsidR="007D459E" w:rsidRDefault="007D459E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Мислення</w:t>
            </w:r>
          </w:p>
        </w:tc>
        <w:tc>
          <w:tcPr>
            <w:tcW w:w="2310" w:type="dxa"/>
          </w:tcPr>
          <w:p w:rsidR="007D459E" w:rsidRDefault="0028147B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  <w:tc>
          <w:tcPr>
            <w:tcW w:w="2311" w:type="dxa"/>
          </w:tcPr>
          <w:p w:rsidR="007D459E" w:rsidRDefault="0028147B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  <w:tc>
          <w:tcPr>
            <w:tcW w:w="2311" w:type="dxa"/>
          </w:tcPr>
          <w:p w:rsidR="007D459E" w:rsidRDefault="0028147B" w:rsidP="00CA0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15%</w:t>
            </w:r>
            <w:bookmarkStart w:id="0" w:name="_GoBack"/>
            <w:bookmarkEnd w:id="0"/>
          </w:p>
        </w:tc>
      </w:tr>
    </w:tbl>
    <w:p w:rsidR="007D459E" w:rsidRPr="00CA08E6" w:rsidRDefault="007D459E" w:rsidP="00CA08E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D459E" w:rsidRPr="00CA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E6"/>
    <w:rsid w:val="0028147B"/>
    <w:rsid w:val="007D459E"/>
    <w:rsid w:val="00CA08E6"/>
    <w:rsid w:val="00F3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Jumper</dc:creator>
  <cp:lastModifiedBy>Jumper</cp:lastModifiedBy>
  <cp:revision>2</cp:revision>
  <dcterms:created xsi:type="dcterms:W3CDTF">2023-12-01T07:41:00Z</dcterms:created>
  <dcterms:modified xsi:type="dcterms:W3CDTF">2023-12-01T08:09:00Z</dcterms:modified>
</cp:coreProperties>
</file>